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8345" w14:textId="77777777" w:rsidR="006B173D" w:rsidRPr="00E511D8" w:rsidRDefault="006B173D"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r w:rsidRPr="00E511D8">
        <w:rPr>
          <w:rFonts w:ascii="Times New Roman" w:hAnsi="Times New Roman" w:cs="Times New Roman"/>
          <w:b/>
          <w:color w:val="000000"/>
          <w:sz w:val="24"/>
          <w:szCs w:val="24"/>
          <w:lang w:val="hu-HU"/>
        </w:rPr>
        <w:t>PÁLYÁZATI KIÍRÁS</w:t>
      </w:r>
    </w:p>
    <w:p w14:paraId="6DE2B9D1" w14:textId="13F98831" w:rsidR="006B173D" w:rsidRDefault="007D5269"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 xml:space="preserve">Stipendium </w:t>
      </w:r>
      <w:proofErr w:type="spellStart"/>
      <w:r>
        <w:rPr>
          <w:rFonts w:ascii="Times New Roman" w:hAnsi="Times New Roman" w:cs="Times New Roman"/>
          <w:b/>
          <w:color w:val="000000"/>
          <w:sz w:val="24"/>
          <w:szCs w:val="24"/>
          <w:lang w:val="hu-HU"/>
        </w:rPr>
        <w:t>Peregrinum</w:t>
      </w:r>
      <w:proofErr w:type="spellEnd"/>
      <w:r>
        <w:rPr>
          <w:rFonts w:ascii="Times New Roman" w:hAnsi="Times New Roman" w:cs="Times New Roman"/>
          <w:b/>
          <w:color w:val="000000"/>
          <w:sz w:val="24"/>
          <w:szCs w:val="24"/>
          <w:lang w:val="hu-HU"/>
        </w:rPr>
        <w:t xml:space="preserve"> Ösztöndíjprogram</w:t>
      </w:r>
      <w:r w:rsidR="00A90570">
        <w:rPr>
          <w:rFonts w:ascii="Times New Roman" w:hAnsi="Times New Roman" w:cs="Times New Roman"/>
          <w:b/>
          <w:color w:val="000000"/>
          <w:sz w:val="24"/>
          <w:szCs w:val="24"/>
          <w:lang w:val="hu-HU"/>
        </w:rPr>
        <w:t xml:space="preserve"> -</w:t>
      </w:r>
      <w:r w:rsidR="00345DDB" w:rsidRPr="00E511D8">
        <w:rPr>
          <w:rFonts w:ascii="Times New Roman" w:hAnsi="Times New Roman" w:cs="Times New Roman"/>
          <w:b/>
          <w:color w:val="000000"/>
          <w:spacing w:val="-1"/>
          <w:sz w:val="24"/>
          <w:szCs w:val="24"/>
          <w:lang w:val="hu-HU"/>
        </w:rPr>
        <w:t xml:space="preserve"> </w:t>
      </w:r>
      <w:r w:rsidR="006B173D" w:rsidRPr="00E511D8">
        <w:rPr>
          <w:rFonts w:ascii="Times New Roman" w:hAnsi="Times New Roman" w:cs="Times New Roman"/>
          <w:b/>
          <w:color w:val="000000"/>
          <w:sz w:val="24"/>
          <w:szCs w:val="24"/>
          <w:lang w:val="hu-HU"/>
        </w:rPr>
        <w:t>202</w:t>
      </w:r>
      <w:r w:rsidR="00A90570">
        <w:rPr>
          <w:rFonts w:ascii="Times New Roman" w:hAnsi="Times New Roman" w:cs="Times New Roman"/>
          <w:b/>
          <w:color w:val="000000"/>
          <w:sz w:val="24"/>
          <w:szCs w:val="24"/>
          <w:lang w:val="hu-HU"/>
        </w:rPr>
        <w:t>6</w:t>
      </w:r>
      <w:r w:rsidR="006F6529">
        <w:rPr>
          <w:rFonts w:ascii="Times New Roman" w:hAnsi="Times New Roman" w:cs="Times New Roman"/>
          <w:b/>
          <w:color w:val="000000"/>
          <w:sz w:val="24"/>
          <w:szCs w:val="24"/>
          <w:lang w:val="hu-HU"/>
        </w:rPr>
        <w:t>/202</w:t>
      </w:r>
      <w:r w:rsidR="00A90570">
        <w:rPr>
          <w:rFonts w:ascii="Times New Roman" w:hAnsi="Times New Roman" w:cs="Times New Roman"/>
          <w:b/>
          <w:color w:val="000000"/>
          <w:sz w:val="24"/>
          <w:szCs w:val="24"/>
          <w:lang w:val="hu-HU"/>
        </w:rPr>
        <w:t>7</w:t>
      </w:r>
      <w:r w:rsidR="006F6529">
        <w:rPr>
          <w:rFonts w:ascii="Times New Roman" w:hAnsi="Times New Roman" w:cs="Times New Roman"/>
          <w:b/>
          <w:color w:val="000000"/>
          <w:sz w:val="24"/>
          <w:szCs w:val="24"/>
          <w:lang w:val="hu-HU"/>
        </w:rPr>
        <w:t>. tanév</w:t>
      </w:r>
    </w:p>
    <w:p w14:paraId="74FE6F94" w14:textId="5353005B" w:rsidR="002503E6" w:rsidRDefault="002503E6"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„C” komponens</w:t>
      </w:r>
    </w:p>
    <w:p w14:paraId="0AA367B0" w14:textId="77777777" w:rsidR="008E41F4" w:rsidRDefault="006F6529" w:rsidP="008E41F4">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w:t>
      </w:r>
      <w:r w:rsidR="00E26B20">
        <w:rPr>
          <w:rFonts w:ascii="Times New Roman" w:hAnsi="Times New Roman" w:cs="Times New Roman"/>
          <w:b/>
          <w:color w:val="000000"/>
          <w:sz w:val="24"/>
          <w:szCs w:val="24"/>
          <w:lang w:val="hu-HU"/>
        </w:rPr>
        <w:t xml:space="preserve">korábban </w:t>
      </w:r>
      <w:r w:rsidR="007D5269">
        <w:rPr>
          <w:rFonts w:ascii="Times New Roman" w:hAnsi="Times New Roman" w:cs="Times New Roman"/>
          <w:b/>
          <w:color w:val="000000"/>
          <w:sz w:val="24"/>
          <w:szCs w:val="24"/>
          <w:lang w:val="hu-HU"/>
        </w:rPr>
        <w:t xml:space="preserve">Pannónia Tehetségprogramban vagy Stipendium </w:t>
      </w:r>
      <w:proofErr w:type="spellStart"/>
      <w:r w:rsidR="007D5269">
        <w:rPr>
          <w:rFonts w:ascii="Times New Roman" w:hAnsi="Times New Roman" w:cs="Times New Roman"/>
          <w:b/>
          <w:color w:val="000000"/>
          <w:sz w:val="24"/>
          <w:szCs w:val="24"/>
          <w:lang w:val="hu-HU"/>
        </w:rPr>
        <w:t>Peregrinum</w:t>
      </w:r>
      <w:proofErr w:type="spellEnd"/>
      <w:r w:rsidR="00E26B20">
        <w:rPr>
          <w:rFonts w:ascii="Times New Roman" w:hAnsi="Times New Roman" w:cs="Times New Roman"/>
          <w:b/>
          <w:color w:val="000000"/>
          <w:sz w:val="24"/>
          <w:szCs w:val="24"/>
          <w:lang w:val="hu-HU"/>
        </w:rPr>
        <w:t xml:space="preserve"> ösztöndíjban részesült</w:t>
      </w:r>
      <w:r w:rsidR="002503E6">
        <w:rPr>
          <w:rFonts w:ascii="Times New Roman" w:hAnsi="Times New Roman" w:cs="Times New Roman"/>
          <w:b/>
          <w:color w:val="000000"/>
          <w:sz w:val="24"/>
          <w:szCs w:val="24"/>
          <w:lang w:val="hu-HU"/>
        </w:rPr>
        <w:t xml:space="preserve"> hallgatók</w:t>
      </w:r>
      <w:r>
        <w:rPr>
          <w:rFonts w:ascii="Times New Roman" w:hAnsi="Times New Roman" w:cs="Times New Roman"/>
          <w:b/>
          <w:color w:val="000000"/>
          <w:sz w:val="24"/>
          <w:szCs w:val="24"/>
          <w:lang w:val="hu-HU"/>
        </w:rPr>
        <w:t>)</w:t>
      </w:r>
    </w:p>
    <w:p w14:paraId="1EBBF48C" w14:textId="77777777" w:rsidR="008E41F4" w:rsidRDefault="008E41F4" w:rsidP="008E41F4">
      <w:pPr>
        <w:widowControl w:val="0"/>
        <w:autoSpaceDE w:val="0"/>
        <w:autoSpaceDN w:val="0"/>
        <w:spacing w:before="0" w:after="0" w:line="360" w:lineRule="auto"/>
        <w:jc w:val="left"/>
        <w:rPr>
          <w:rFonts w:ascii="Times New Roman" w:hAnsi="Times New Roman" w:cs="Times New Roman"/>
          <w:b/>
          <w:color w:val="000000"/>
          <w:sz w:val="24"/>
          <w:szCs w:val="24"/>
          <w:lang w:val="hu-HU"/>
        </w:rPr>
      </w:pPr>
    </w:p>
    <w:p w14:paraId="6B10AEAC" w14:textId="77777777" w:rsidR="008E41F4" w:rsidRDefault="008E41F4" w:rsidP="008E41F4">
      <w:pPr>
        <w:widowControl w:val="0"/>
        <w:autoSpaceDE w:val="0"/>
        <w:autoSpaceDN w:val="0"/>
        <w:spacing w:before="0" w:after="0" w:line="360" w:lineRule="auto"/>
        <w:jc w:val="left"/>
        <w:rPr>
          <w:rFonts w:ascii="Times New Roman" w:hAnsi="Times New Roman" w:cs="Times New Roman"/>
          <w:b/>
          <w:color w:val="000000"/>
          <w:sz w:val="24"/>
          <w:szCs w:val="24"/>
          <w:lang w:val="hu-HU"/>
        </w:rPr>
      </w:pPr>
    </w:p>
    <w:p w14:paraId="6BB9E30F" w14:textId="77777777" w:rsidR="008E41F4" w:rsidRDefault="008E41F4" w:rsidP="008E41F4">
      <w:pPr>
        <w:widowControl w:val="0"/>
        <w:autoSpaceDE w:val="0"/>
        <w:autoSpaceDN w:val="0"/>
        <w:spacing w:before="0" w:after="0" w:line="360" w:lineRule="auto"/>
        <w:jc w:val="left"/>
        <w:rPr>
          <w:rFonts w:ascii="Times New Roman" w:hAnsi="Times New Roman" w:cs="Times New Roman"/>
          <w:b/>
          <w:color w:val="000000"/>
          <w:sz w:val="24"/>
          <w:szCs w:val="24"/>
          <w:lang w:val="hu-HU"/>
        </w:rPr>
      </w:pPr>
    </w:p>
    <w:p w14:paraId="240802F5" w14:textId="7A09F99D" w:rsidR="00262D78" w:rsidRPr="008E41F4" w:rsidRDefault="00262D78" w:rsidP="008E41F4">
      <w:pPr>
        <w:widowControl w:val="0"/>
        <w:autoSpaceDE w:val="0"/>
        <w:autoSpaceDN w:val="0"/>
        <w:spacing w:before="0" w:after="0" w:line="360" w:lineRule="auto"/>
        <w:jc w:val="left"/>
        <w:rPr>
          <w:rFonts w:ascii="Times New Roman" w:hAnsi="Times New Roman" w:cs="Times New Roman"/>
          <w:b/>
          <w:bCs/>
          <w:sz w:val="24"/>
          <w:szCs w:val="24"/>
          <w:lang w:val="hu-HU"/>
        </w:rPr>
      </w:pPr>
      <w:r w:rsidRPr="008E41F4">
        <w:rPr>
          <w:rFonts w:ascii="Times New Roman" w:hAnsi="Times New Roman" w:cs="Times New Roman"/>
          <w:b/>
          <w:bCs/>
          <w:sz w:val="24"/>
          <w:szCs w:val="24"/>
          <w:lang w:val="hu-HU"/>
        </w:rPr>
        <w:t>I. számú melléklet</w:t>
      </w:r>
    </w:p>
    <w:p w14:paraId="626641ED" w14:textId="77777777" w:rsidR="00262D78" w:rsidRPr="008E41F4" w:rsidRDefault="00262D78" w:rsidP="00985D0A">
      <w:pPr>
        <w:spacing w:before="0" w:after="0" w:line="360" w:lineRule="auto"/>
        <w:contextualSpacing/>
        <w:rPr>
          <w:rFonts w:ascii="Times New Roman" w:hAnsi="Times New Roman" w:cs="Times New Roman"/>
          <w:b/>
          <w:bCs/>
          <w:sz w:val="24"/>
          <w:szCs w:val="24"/>
          <w:lang w:val="hu-HU"/>
        </w:rPr>
      </w:pPr>
      <w:r w:rsidRPr="008E41F4">
        <w:rPr>
          <w:rFonts w:ascii="Times New Roman" w:hAnsi="Times New Roman" w:cs="Times New Roman"/>
          <w:b/>
          <w:bCs/>
          <w:sz w:val="24"/>
          <w:szCs w:val="24"/>
          <w:lang w:val="hu-HU"/>
        </w:rPr>
        <w:t>A tervezhető költségek maximális összegei</w:t>
      </w:r>
    </w:p>
    <w:p w14:paraId="07FC0189" w14:textId="77777777" w:rsidR="00262D78" w:rsidRPr="008E41F4" w:rsidRDefault="00262D78" w:rsidP="00985D0A">
      <w:pPr>
        <w:spacing w:before="0" w:after="0" w:line="360" w:lineRule="auto"/>
        <w:contextualSpacing/>
        <w:rPr>
          <w:rFonts w:ascii="Times New Roman" w:hAnsi="Times New Roman" w:cs="Times New Roman"/>
          <w:b/>
          <w:bCs/>
          <w:sz w:val="24"/>
          <w:szCs w:val="24"/>
          <w:lang w:val="hu-HU"/>
        </w:rPr>
      </w:pPr>
    </w:p>
    <w:p w14:paraId="69D38F7A" w14:textId="7EB49C1A"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1. </w:t>
      </w:r>
      <w:proofErr w:type="spellStart"/>
      <w:r w:rsidRPr="00985D0A">
        <w:rPr>
          <w:rFonts w:ascii="Times New Roman" w:hAnsi="Times New Roman" w:cs="Times New Roman"/>
          <w:b/>
          <w:bCs/>
          <w:sz w:val="24"/>
          <w:szCs w:val="24"/>
        </w:rPr>
        <w:t>Tandíj</w:t>
      </w:r>
      <w:proofErr w:type="spellEnd"/>
    </w:p>
    <w:p w14:paraId="10303422" w14:textId="08444479" w:rsidR="00262D78" w:rsidRPr="00985D0A" w:rsidRDefault="00262D78" w:rsidP="0038339A">
      <w:pPr>
        <w:pStyle w:val="Listaszerbekezds"/>
        <w:numPr>
          <w:ilvl w:val="0"/>
          <w:numId w:val="27"/>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w:t>
      </w:r>
      <w:r w:rsidR="006B59BE" w:rsidRPr="00985D0A">
        <w:rPr>
          <w:rFonts w:ascii="Times New Roman" w:hAnsi="Times New Roman" w:cs="Times New Roman"/>
          <w:sz w:val="24"/>
          <w:szCs w:val="24"/>
        </w:rPr>
        <w:t>agállama</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8.000.000,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tanév</w:t>
      </w:r>
      <w:proofErr w:type="spellEnd"/>
    </w:p>
    <w:p w14:paraId="244CC51C" w14:textId="2BBE9657" w:rsidR="00262D78" w:rsidRPr="00985D0A" w:rsidRDefault="00262D78" w:rsidP="0038339A">
      <w:pPr>
        <w:pStyle w:val="Listaszerbekezds"/>
        <w:numPr>
          <w:ilvl w:val="0"/>
          <w:numId w:val="27"/>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 xml:space="preserve">Nem </w:t>
      </w: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európa</w:t>
      </w:r>
      <w:r w:rsidR="006B59BE" w:rsidRPr="00985D0A">
        <w:rPr>
          <w:rFonts w:ascii="Times New Roman" w:hAnsi="Times New Roman" w:cs="Times New Roman"/>
          <w:sz w:val="24"/>
          <w:szCs w:val="24"/>
        </w:rPr>
        <w:t>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állam</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16.000.000,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tanév</w:t>
      </w:r>
      <w:proofErr w:type="spellEnd"/>
    </w:p>
    <w:p w14:paraId="303284F6" w14:textId="499A42B9" w:rsidR="00262D78" w:rsidRPr="00985D0A" w:rsidRDefault="00262D78" w:rsidP="0038339A">
      <w:pPr>
        <w:pStyle w:val="Listaszerbekezds"/>
        <w:numPr>
          <w:ilvl w:val="0"/>
          <w:numId w:val="27"/>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 xml:space="preserve">Észak-Amerika: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w:t>
      </w:r>
      <w:proofErr w:type="gramStart"/>
      <w:r w:rsidRPr="00985D0A">
        <w:rPr>
          <w:rFonts w:ascii="Times New Roman" w:hAnsi="Times New Roman" w:cs="Times New Roman"/>
          <w:sz w:val="24"/>
          <w:szCs w:val="24"/>
        </w:rPr>
        <w:t>19.000.000,-</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tanév</w:t>
      </w:r>
      <w:proofErr w:type="spellEnd"/>
    </w:p>
    <w:p w14:paraId="1D239747" w14:textId="3DFE991C" w:rsidR="00262D78" w:rsidRPr="00985D0A" w:rsidRDefault="00262D78" w:rsidP="0038339A">
      <w:pPr>
        <w:pStyle w:val="Listaszerbekezds"/>
        <w:numPr>
          <w:ilvl w:val="0"/>
          <w:numId w:val="27"/>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Ázsia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csendes-óceáni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térség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w:t>
      </w:r>
      <w:proofErr w:type="gramStart"/>
      <w:r w:rsidRPr="00985D0A">
        <w:rPr>
          <w:rFonts w:ascii="Times New Roman" w:hAnsi="Times New Roman" w:cs="Times New Roman"/>
          <w:sz w:val="24"/>
          <w:szCs w:val="24"/>
        </w:rPr>
        <w:t>10.000.000,-</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tanév</w:t>
      </w:r>
      <w:proofErr w:type="spellEnd"/>
    </w:p>
    <w:p w14:paraId="796F4453"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3C9D1392" w14:textId="27BD80F7"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I. 2. Szállás</w:t>
      </w:r>
    </w:p>
    <w:p w14:paraId="5A587FAF" w14:textId="75BC0249"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Szállásköltség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jelen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pályázatban</w:t>
      </w:r>
      <w:proofErr w:type="spellEnd"/>
      <w:r w:rsidRPr="00985D0A">
        <w:rPr>
          <w:rFonts w:ascii="Times New Roman" w:hAnsi="Times New Roman" w:cs="Times New Roman"/>
          <w:sz w:val="24"/>
          <w:szCs w:val="24"/>
        </w:rPr>
        <w:t xml:space="preserve"> maximum </w:t>
      </w:r>
      <w:proofErr w:type="spellStart"/>
      <w:r w:rsidRPr="00985D0A">
        <w:rPr>
          <w:rFonts w:ascii="Times New Roman" w:hAnsi="Times New Roman" w:cs="Times New Roman"/>
          <w:sz w:val="24"/>
          <w:szCs w:val="24"/>
        </w:rPr>
        <w:t>tíz</w:t>
      </w:r>
      <w:proofErr w:type="spellEnd"/>
      <w:r w:rsidRPr="00985D0A">
        <w:rPr>
          <w:rFonts w:ascii="Times New Roman" w:hAnsi="Times New Roman" w:cs="Times New Roman"/>
          <w:sz w:val="24"/>
          <w:szCs w:val="24"/>
        </w:rPr>
        <w:t xml:space="preserve"> (1</w:t>
      </w:r>
      <w:r w:rsidR="00B667F3" w:rsidRPr="00985D0A">
        <w:rPr>
          <w:rFonts w:ascii="Times New Roman" w:hAnsi="Times New Roman" w:cs="Times New Roman"/>
          <w:sz w:val="24"/>
          <w:szCs w:val="24"/>
        </w:rPr>
        <w:t>2</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egybefüggő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hónapr</w:t>
      </w:r>
      <w:r w:rsidR="000720E0" w:rsidRPr="00985D0A">
        <w:rPr>
          <w:rFonts w:ascii="Times New Roman" w:hAnsi="Times New Roman" w:cs="Times New Roman"/>
          <w:sz w:val="24"/>
          <w:szCs w:val="24"/>
        </w:rPr>
        <w:t>a</w:t>
      </w:r>
      <w:proofErr w:type="spellEnd"/>
      <w:r w:rsidR="000720E0" w:rsidRPr="00985D0A">
        <w:rPr>
          <w:rFonts w:ascii="Times New Roman" w:hAnsi="Times New Roman" w:cs="Times New Roman"/>
          <w:sz w:val="24"/>
          <w:szCs w:val="24"/>
        </w:rPr>
        <w:t xml:space="preserve"> – </w:t>
      </w:r>
      <w:r w:rsidR="00B667F3" w:rsidRPr="00985D0A">
        <w:rPr>
          <w:rFonts w:ascii="Times New Roman" w:hAnsi="Times New Roman" w:cs="Times New Roman"/>
          <w:sz w:val="24"/>
          <w:szCs w:val="24"/>
        </w:rPr>
        <w:t xml:space="preserve">de </w:t>
      </w:r>
      <w:proofErr w:type="spellStart"/>
      <w:r w:rsidR="00B667F3" w:rsidRPr="00985D0A">
        <w:rPr>
          <w:rFonts w:ascii="Times New Roman" w:hAnsi="Times New Roman" w:cs="Times New Roman"/>
          <w:sz w:val="24"/>
          <w:szCs w:val="24"/>
        </w:rPr>
        <w:t>nem</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hosszabb</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időre</w:t>
      </w:r>
      <w:proofErr w:type="spellEnd"/>
      <w:r w:rsidR="00B667F3" w:rsidRPr="00985D0A">
        <w:rPr>
          <w:rFonts w:ascii="Times New Roman" w:hAnsi="Times New Roman" w:cs="Times New Roman"/>
          <w:sz w:val="24"/>
          <w:szCs w:val="24"/>
        </w:rPr>
        <w:t xml:space="preserve">, mint a </w:t>
      </w:r>
      <w:proofErr w:type="spellStart"/>
      <w:r w:rsidR="00B667F3" w:rsidRPr="00985D0A">
        <w:rPr>
          <w:rFonts w:ascii="Times New Roman" w:hAnsi="Times New Roman" w:cs="Times New Roman"/>
          <w:sz w:val="24"/>
          <w:szCs w:val="24"/>
        </w:rPr>
        <w:t>kiírás</w:t>
      </w:r>
      <w:proofErr w:type="spellEnd"/>
      <w:r w:rsidR="00B667F3" w:rsidRPr="00985D0A">
        <w:rPr>
          <w:rFonts w:ascii="Times New Roman" w:hAnsi="Times New Roman" w:cs="Times New Roman"/>
          <w:sz w:val="24"/>
          <w:szCs w:val="24"/>
        </w:rPr>
        <w:t xml:space="preserve"> 5. </w:t>
      </w:r>
      <w:proofErr w:type="spellStart"/>
      <w:r w:rsidR="00B667F3" w:rsidRPr="00985D0A">
        <w:rPr>
          <w:rFonts w:ascii="Times New Roman" w:hAnsi="Times New Roman" w:cs="Times New Roman"/>
          <w:sz w:val="24"/>
          <w:szCs w:val="24"/>
        </w:rPr>
        <w:t>pontjában</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meghatározott</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időszak</w:t>
      </w:r>
      <w:proofErr w:type="spellEnd"/>
      <w:r w:rsidR="00B667F3" w:rsidRPr="00985D0A">
        <w:rPr>
          <w:rFonts w:ascii="Times New Roman" w:hAnsi="Times New Roman" w:cs="Times New Roman"/>
          <w:sz w:val="24"/>
          <w:szCs w:val="24"/>
        </w:rPr>
        <w:t xml:space="preserve"> </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alábbiak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alapján</w:t>
      </w:r>
      <w:proofErr w:type="spellEnd"/>
      <w:r w:rsidRPr="00985D0A">
        <w:rPr>
          <w:rFonts w:ascii="Times New Roman" w:hAnsi="Times New Roman" w:cs="Times New Roman"/>
          <w:sz w:val="24"/>
          <w:szCs w:val="24"/>
        </w:rPr>
        <w:t>:</w:t>
      </w:r>
    </w:p>
    <w:p w14:paraId="4DB53748" w14:textId="430FBFB1" w:rsidR="00262D78" w:rsidRPr="00985D0A" w:rsidRDefault="00262D78" w:rsidP="0038339A">
      <w:pPr>
        <w:pStyle w:val="Listaszerbekezds"/>
        <w:numPr>
          <w:ilvl w:val="0"/>
          <w:numId w:val="28"/>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tagállama</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240.000,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3C16915C" w14:textId="1A927BA6" w:rsidR="00262D78" w:rsidRPr="00985D0A" w:rsidRDefault="00262D78" w:rsidP="0038339A">
      <w:pPr>
        <w:pStyle w:val="Listaszerbekezds"/>
        <w:numPr>
          <w:ilvl w:val="0"/>
          <w:numId w:val="28"/>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 xml:space="preserve">Nem </w:t>
      </w: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eur</w:t>
      </w:r>
      <w:r w:rsidR="006B59BE" w:rsidRPr="00985D0A">
        <w:rPr>
          <w:rFonts w:ascii="Times New Roman" w:hAnsi="Times New Roman" w:cs="Times New Roman"/>
          <w:sz w:val="24"/>
          <w:szCs w:val="24"/>
        </w:rPr>
        <w:t>ópai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állam</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340.000,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48D345D8" w14:textId="628D25DD" w:rsidR="00262D78" w:rsidRPr="00985D0A" w:rsidRDefault="00262D78" w:rsidP="0038339A">
      <w:pPr>
        <w:pStyle w:val="Listaszerbekezds"/>
        <w:numPr>
          <w:ilvl w:val="0"/>
          <w:numId w:val="28"/>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Ész</w:t>
      </w:r>
      <w:r w:rsidR="006B59BE" w:rsidRPr="00985D0A">
        <w:rPr>
          <w:rFonts w:ascii="Times New Roman" w:hAnsi="Times New Roman" w:cs="Times New Roman"/>
          <w:sz w:val="24"/>
          <w:szCs w:val="24"/>
        </w:rPr>
        <w:t xml:space="preserve">ak-Amerika: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350.000,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6C2B5DFC" w14:textId="00108746" w:rsidR="00262D78" w:rsidRPr="00985D0A" w:rsidRDefault="00262D78" w:rsidP="0038339A">
      <w:pPr>
        <w:pStyle w:val="Listaszerbekezds"/>
        <w:numPr>
          <w:ilvl w:val="0"/>
          <w:numId w:val="28"/>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Ázsia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csendes-óce</w:t>
      </w:r>
      <w:r w:rsidR="006B59BE" w:rsidRPr="00985D0A">
        <w:rPr>
          <w:rFonts w:ascii="Times New Roman" w:hAnsi="Times New Roman" w:cs="Times New Roman"/>
          <w:sz w:val="24"/>
          <w:szCs w:val="24"/>
        </w:rPr>
        <w:t>áni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térség</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250.000,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56C189AD"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59CB98DF" w14:textId="49BC50C4" w:rsidR="00262D78" w:rsidRPr="00985D0A" w:rsidRDefault="00262D78" w:rsidP="00985D0A">
      <w:pPr>
        <w:spacing w:before="0" w:after="0" w:line="360" w:lineRule="auto"/>
        <w:rPr>
          <w:rFonts w:ascii="Times New Roman" w:hAnsi="Times New Roman" w:cs="Times New Roman"/>
          <w:b/>
          <w:bCs/>
          <w:sz w:val="24"/>
          <w:szCs w:val="24"/>
        </w:rPr>
      </w:pPr>
      <w:r w:rsidRPr="00985D0A">
        <w:rPr>
          <w:rFonts w:ascii="Times New Roman" w:hAnsi="Times New Roman" w:cs="Times New Roman"/>
          <w:b/>
          <w:bCs/>
          <w:sz w:val="24"/>
          <w:szCs w:val="24"/>
        </w:rPr>
        <w:t xml:space="preserve">I. 3. </w:t>
      </w:r>
      <w:proofErr w:type="spellStart"/>
      <w:r w:rsidRPr="00985D0A">
        <w:rPr>
          <w:rFonts w:ascii="Times New Roman" w:hAnsi="Times New Roman" w:cs="Times New Roman"/>
          <w:b/>
          <w:bCs/>
          <w:sz w:val="24"/>
          <w:szCs w:val="24"/>
        </w:rPr>
        <w:t>Megélhetési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költségek</w:t>
      </w:r>
      <w:proofErr w:type="spellEnd"/>
    </w:p>
    <w:p w14:paraId="157EF6D2" w14:textId="4F56A59A"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Megélhetési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jelen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pályázatban</w:t>
      </w:r>
      <w:proofErr w:type="spellEnd"/>
      <w:r w:rsidRPr="00985D0A">
        <w:rPr>
          <w:rFonts w:ascii="Times New Roman" w:hAnsi="Times New Roman" w:cs="Times New Roman"/>
          <w:sz w:val="24"/>
          <w:szCs w:val="24"/>
        </w:rPr>
        <w:t xml:space="preserve"> maximum </w:t>
      </w:r>
      <w:proofErr w:type="spellStart"/>
      <w:r w:rsidRPr="00985D0A">
        <w:rPr>
          <w:rFonts w:ascii="Times New Roman" w:hAnsi="Times New Roman" w:cs="Times New Roman"/>
          <w:sz w:val="24"/>
          <w:szCs w:val="24"/>
        </w:rPr>
        <w:t>tíz</w:t>
      </w:r>
      <w:proofErr w:type="spellEnd"/>
      <w:r w:rsidRPr="00985D0A">
        <w:rPr>
          <w:rFonts w:ascii="Times New Roman" w:hAnsi="Times New Roman" w:cs="Times New Roman"/>
          <w:sz w:val="24"/>
          <w:szCs w:val="24"/>
        </w:rPr>
        <w:t xml:space="preserve"> (1</w:t>
      </w:r>
      <w:r w:rsidR="00B667F3" w:rsidRPr="00985D0A">
        <w:rPr>
          <w:rFonts w:ascii="Times New Roman" w:hAnsi="Times New Roman" w:cs="Times New Roman"/>
          <w:sz w:val="24"/>
          <w:szCs w:val="24"/>
        </w:rPr>
        <w:t>2</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egybefüggő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hónapra</w:t>
      </w:r>
      <w:proofErr w:type="spellEnd"/>
      <w:r w:rsidRPr="00985D0A">
        <w:rPr>
          <w:rFonts w:ascii="Times New Roman" w:hAnsi="Times New Roman" w:cs="Times New Roman"/>
          <w:sz w:val="24"/>
          <w:szCs w:val="24"/>
        </w:rPr>
        <w:t xml:space="preserve"> – </w:t>
      </w:r>
      <w:r w:rsidR="00B667F3" w:rsidRPr="00985D0A">
        <w:rPr>
          <w:rFonts w:ascii="Times New Roman" w:hAnsi="Times New Roman" w:cs="Times New Roman"/>
          <w:sz w:val="24"/>
          <w:szCs w:val="24"/>
        </w:rPr>
        <w:t xml:space="preserve">de </w:t>
      </w:r>
      <w:proofErr w:type="spellStart"/>
      <w:r w:rsidR="00B667F3" w:rsidRPr="00985D0A">
        <w:rPr>
          <w:rFonts w:ascii="Times New Roman" w:hAnsi="Times New Roman" w:cs="Times New Roman"/>
          <w:sz w:val="24"/>
          <w:szCs w:val="24"/>
        </w:rPr>
        <w:t>nem</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hosszabb</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időre</w:t>
      </w:r>
      <w:proofErr w:type="spellEnd"/>
      <w:r w:rsidR="00B667F3" w:rsidRPr="00985D0A">
        <w:rPr>
          <w:rFonts w:ascii="Times New Roman" w:hAnsi="Times New Roman" w:cs="Times New Roman"/>
          <w:sz w:val="24"/>
          <w:szCs w:val="24"/>
        </w:rPr>
        <w:t xml:space="preserve">, mint a </w:t>
      </w:r>
      <w:proofErr w:type="spellStart"/>
      <w:r w:rsidR="00B667F3" w:rsidRPr="00985D0A">
        <w:rPr>
          <w:rFonts w:ascii="Times New Roman" w:hAnsi="Times New Roman" w:cs="Times New Roman"/>
          <w:sz w:val="24"/>
          <w:szCs w:val="24"/>
        </w:rPr>
        <w:t>kiírás</w:t>
      </w:r>
      <w:proofErr w:type="spellEnd"/>
      <w:r w:rsidR="00B667F3" w:rsidRPr="00985D0A">
        <w:rPr>
          <w:rFonts w:ascii="Times New Roman" w:hAnsi="Times New Roman" w:cs="Times New Roman"/>
          <w:sz w:val="24"/>
          <w:szCs w:val="24"/>
        </w:rPr>
        <w:t xml:space="preserve"> 5. </w:t>
      </w:r>
      <w:proofErr w:type="spellStart"/>
      <w:r w:rsidR="00B667F3" w:rsidRPr="00985D0A">
        <w:rPr>
          <w:rFonts w:ascii="Times New Roman" w:hAnsi="Times New Roman" w:cs="Times New Roman"/>
          <w:sz w:val="24"/>
          <w:szCs w:val="24"/>
        </w:rPr>
        <w:t>pontjában</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meghatározott</w:t>
      </w:r>
      <w:proofErr w:type="spellEnd"/>
      <w:r w:rsidR="00B667F3" w:rsidRPr="00985D0A">
        <w:rPr>
          <w:rFonts w:ascii="Times New Roman" w:hAnsi="Times New Roman" w:cs="Times New Roman"/>
          <w:sz w:val="24"/>
          <w:szCs w:val="24"/>
        </w:rPr>
        <w:t xml:space="preserve"> </w:t>
      </w:r>
      <w:proofErr w:type="spellStart"/>
      <w:r w:rsidR="00B667F3" w:rsidRPr="00985D0A">
        <w:rPr>
          <w:rFonts w:ascii="Times New Roman" w:hAnsi="Times New Roman" w:cs="Times New Roman"/>
          <w:sz w:val="24"/>
          <w:szCs w:val="24"/>
        </w:rPr>
        <w:t>időszak</w:t>
      </w:r>
      <w:proofErr w:type="spellEnd"/>
      <w:r w:rsidR="00B667F3" w:rsidRPr="00985D0A">
        <w:rPr>
          <w:rFonts w:ascii="Times New Roman" w:hAnsi="Times New Roman" w:cs="Times New Roman"/>
          <w:sz w:val="24"/>
          <w:szCs w:val="24"/>
        </w:rPr>
        <w:t xml:space="preserve"> </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alábbiak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alapján</w:t>
      </w:r>
      <w:proofErr w:type="spellEnd"/>
      <w:r w:rsidRPr="00985D0A">
        <w:rPr>
          <w:rFonts w:ascii="Times New Roman" w:hAnsi="Times New Roman" w:cs="Times New Roman"/>
          <w:sz w:val="24"/>
          <w:szCs w:val="24"/>
        </w:rPr>
        <w:t>:</w:t>
      </w:r>
    </w:p>
    <w:p w14:paraId="314C1A33" w14:textId="15222A26" w:rsidR="00262D78" w:rsidRPr="00985D0A" w:rsidRDefault="00262D78" w:rsidP="0038339A">
      <w:pPr>
        <w:pStyle w:val="Listaszerbekezds"/>
        <w:numPr>
          <w:ilvl w:val="0"/>
          <w:numId w:val="29"/>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Euró</w:t>
      </w:r>
      <w:r w:rsidR="000720E0" w:rsidRPr="00985D0A">
        <w:rPr>
          <w:rFonts w:ascii="Times New Roman" w:hAnsi="Times New Roman" w:cs="Times New Roman"/>
          <w:sz w:val="24"/>
          <w:szCs w:val="24"/>
        </w:rPr>
        <w:t>pai</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Unió</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tagállama</w:t>
      </w:r>
      <w:proofErr w:type="spellEnd"/>
      <w:r w:rsidR="000720E0" w:rsidRPr="00985D0A">
        <w:rPr>
          <w:rFonts w:ascii="Times New Roman" w:hAnsi="Times New Roman" w:cs="Times New Roman"/>
          <w:sz w:val="24"/>
          <w:szCs w:val="24"/>
        </w:rPr>
        <w:t xml:space="preserve">: </w:t>
      </w:r>
      <w:proofErr w:type="gramStart"/>
      <w:r w:rsidR="000720E0" w:rsidRPr="00985D0A">
        <w:rPr>
          <w:rFonts w:ascii="Times New Roman" w:hAnsi="Times New Roman" w:cs="Times New Roman"/>
          <w:sz w:val="24"/>
          <w:szCs w:val="24"/>
        </w:rPr>
        <w:t>30</w:t>
      </w:r>
      <w:r w:rsidRPr="00985D0A">
        <w:rPr>
          <w:rFonts w:ascii="Times New Roman" w:hAnsi="Times New Roman" w:cs="Times New Roman"/>
          <w:sz w:val="24"/>
          <w:szCs w:val="24"/>
        </w:rPr>
        <w:t>0.000,-</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4F95F05E" w14:textId="56D7E399" w:rsidR="00262D78" w:rsidRPr="00985D0A" w:rsidRDefault="00262D78" w:rsidP="0038339A">
      <w:pPr>
        <w:pStyle w:val="Listaszerbekezds"/>
        <w:numPr>
          <w:ilvl w:val="0"/>
          <w:numId w:val="29"/>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Ne</w:t>
      </w:r>
      <w:r w:rsidR="000720E0" w:rsidRPr="00985D0A">
        <w:rPr>
          <w:rFonts w:ascii="Times New Roman" w:hAnsi="Times New Roman" w:cs="Times New Roman"/>
          <w:sz w:val="24"/>
          <w:szCs w:val="24"/>
        </w:rPr>
        <w:t xml:space="preserve">m </w:t>
      </w:r>
      <w:proofErr w:type="spellStart"/>
      <w:r w:rsidR="000720E0" w:rsidRPr="00985D0A">
        <w:rPr>
          <w:rFonts w:ascii="Times New Roman" w:hAnsi="Times New Roman" w:cs="Times New Roman"/>
          <w:sz w:val="24"/>
          <w:szCs w:val="24"/>
        </w:rPr>
        <w:t>európai</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uniós</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európai</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állam</w:t>
      </w:r>
      <w:proofErr w:type="spellEnd"/>
      <w:r w:rsidR="000720E0" w:rsidRPr="00985D0A">
        <w:rPr>
          <w:rFonts w:ascii="Times New Roman" w:hAnsi="Times New Roman" w:cs="Times New Roman"/>
          <w:sz w:val="24"/>
          <w:szCs w:val="24"/>
        </w:rPr>
        <w:t xml:space="preserve">: </w:t>
      </w:r>
      <w:proofErr w:type="gramStart"/>
      <w:r w:rsidR="000720E0" w:rsidRPr="00985D0A">
        <w:rPr>
          <w:rFonts w:ascii="Times New Roman" w:hAnsi="Times New Roman" w:cs="Times New Roman"/>
          <w:sz w:val="24"/>
          <w:szCs w:val="24"/>
        </w:rPr>
        <w:t>4</w:t>
      </w:r>
      <w:r w:rsidR="006B59BE" w:rsidRPr="00985D0A">
        <w:rPr>
          <w:rFonts w:ascii="Times New Roman" w:hAnsi="Times New Roman" w:cs="Times New Roman"/>
          <w:sz w:val="24"/>
          <w:szCs w:val="24"/>
        </w:rPr>
        <w:t>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463317D2" w14:textId="371A5742" w:rsidR="00262D78" w:rsidRPr="00985D0A" w:rsidRDefault="000720E0" w:rsidP="0038339A">
      <w:pPr>
        <w:pStyle w:val="Listaszerbekezds"/>
        <w:numPr>
          <w:ilvl w:val="0"/>
          <w:numId w:val="29"/>
        </w:numPr>
        <w:spacing w:before="0" w:after="0" w:line="360" w:lineRule="auto"/>
        <w:ind w:left="567"/>
        <w:rPr>
          <w:rFonts w:ascii="Times New Roman" w:hAnsi="Times New Roman" w:cs="Times New Roman"/>
          <w:sz w:val="24"/>
          <w:szCs w:val="24"/>
        </w:rPr>
      </w:pPr>
      <w:r w:rsidRPr="00985D0A">
        <w:rPr>
          <w:rFonts w:ascii="Times New Roman" w:hAnsi="Times New Roman" w:cs="Times New Roman"/>
          <w:sz w:val="24"/>
          <w:szCs w:val="24"/>
        </w:rPr>
        <w:t xml:space="preserve">Észak-Amerika: </w:t>
      </w:r>
      <w:proofErr w:type="gramStart"/>
      <w:r w:rsidRPr="00985D0A">
        <w:rPr>
          <w:rFonts w:ascii="Times New Roman" w:hAnsi="Times New Roman" w:cs="Times New Roman"/>
          <w:sz w:val="24"/>
          <w:szCs w:val="24"/>
        </w:rPr>
        <w:t>40</w:t>
      </w:r>
      <w:r w:rsidR="006B59BE" w:rsidRPr="00985D0A">
        <w:rPr>
          <w:rFonts w:ascii="Times New Roman" w:hAnsi="Times New Roman" w:cs="Times New Roman"/>
          <w:sz w:val="24"/>
          <w:szCs w:val="24"/>
        </w:rPr>
        <w:t>0.000,</w:t>
      </w:r>
      <w:r w:rsidR="00262D78" w:rsidRPr="00985D0A">
        <w:rPr>
          <w:rFonts w:ascii="Times New Roman" w:hAnsi="Times New Roman" w:cs="Times New Roman"/>
          <w:sz w:val="24"/>
          <w:szCs w:val="24"/>
        </w:rPr>
        <w:t>-</w:t>
      </w:r>
      <w:proofErr w:type="gramEnd"/>
      <w:r w:rsidR="00262D78" w:rsidRPr="00985D0A">
        <w:rPr>
          <w:rFonts w:ascii="Times New Roman" w:hAnsi="Times New Roman" w:cs="Times New Roman"/>
          <w:sz w:val="24"/>
          <w:szCs w:val="24"/>
        </w:rPr>
        <w:t xml:space="preserve"> Ft / </w:t>
      </w:r>
      <w:proofErr w:type="spellStart"/>
      <w:r w:rsidR="00262D78" w:rsidRPr="00985D0A">
        <w:rPr>
          <w:rFonts w:ascii="Times New Roman" w:hAnsi="Times New Roman" w:cs="Times New Roman"/>
          <w:sz w:val="24"/>
          <w:szCs w:val="24"/>
        </w:rPr>
        <w:t>hónap</w:t>
      </w:r>
      <w:proofErr w:type="spellEnd"/>
    </w:p>
    <w:p w14:paraId="3125ACAE" w14:textId="7157BC3E" w:rsidR="00262D78" w:rsidRPr="00985D0A" w:rsidRDefault="00262D78" w:rsidP="0038339A">
      <w:pPr>
        <w:pStyle w:val="Listaszerbekezds"/>
        <w:numPr>
          <w:ilvl w:val="0"/>
          <w:numId w:val="29"/>
        </w:numPr>
        <w:spacing w:before="0" w:after="0" w:line="360" w:lineRule="auto"/>
        <w:ind w:left="567"/>
        <w:rPr>
          <w:rFonts w:ascii="Times New Roman" w:hAnsi="Times New Roman" w:cs="Times New Roman"/>
          <w:sz w:val="24"/>
          <w:szCs w:val="24"/>
        </w:rPr>
      </w:pPr>
      <w:proofErr w:type="spellStart"/>
      <w:r w:rsidRPr="00985D0A">
        <w:rPr>
          <w:rFonts w:ascii="Times New Roman" w:hAnsi="Times New Roman" w:cs="Times New Roman"/>
          <w:sz w:val="24"/>
          <w:szCs w:val="24"/>
        </w:rPr>
        <w:t>Ázsi</w:t>
      </w:r>
      <w:r w:rsidR="000720E0" w:rsidRPr="00985D0A">
        <w:rPr>
          <w:rFonts w:ascii="Times New Roman" w:hAnsi="Times New Roman" w:cs="Times New Roman"/>
          <w:sz w:val="24"/>
          <w:szCs w:val="24"/>
        </w:rPr>
        <w:t>a</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és</w:t>
      </w:r>
      <w:proofErr w:type="spellEnd"/>
      <w:r w:rsidR="000720E0" w:rsidRPr="00985D0A">
        <w:rPr>
          <w:rFonts w:ascii="Times New Roman" w:hAnsi="Times New Roman" w:cs="Times New Roman"/>
          <w:sz w:val="24"/>
          <w:szCs w:val="24"/>
        </w:rPr>
        <w:t xml:space="preserve"> a </w:t>
      </w:r>
      <w:proofErr w:type="spellStart"/>
      <w:r w:rsidR="000720E0" w:rsidRPr="00985D0A">
        <w:rPr>
          <w:rFonts w:ascii="Times New Roman" w:hAnsi="Times New Roman" w:cs="Times New Roman"/>
          <w:sz w:val="24"/>
          <w:szCs w:val="24"/>
        </w:rPr>
        <w:t>csendes-óceáni</w:t>
      </w:r>
      <w:proofErr w:type="spellEnd"/>
      <w:r w:rsidR="000720E0" w:rsidRPr="00985D0A">
        <w:rPr>
          <w:rFonts w:ascii="Times New Roman" w:hAnsi="Times New Roman" w:cs="Times New Roman"/>
          <w:sz w:val="24"/>
          <w:szCs w:val="24"/>
        </w:rPr>
        <w:t xml:space="preserve"> </w:t>
      </w:r>
      <w:proofErr w:type="spellStart"/>
      <w:r w:rsidR="000720E0" w:rsidRPr="00985D0A">
        <w:rPr>
          <w:rFonts w:ascii="Times New Roman" w:hAnsi="Times New Roman" w:cs="Times New Roman"/>
          <w:sz w:val="24"/>
          <w:szCs w:val="24"/>
        </w:rPr>
        <w:t>térség</w:t>
      </w:r>
      <w:proofErr w:type="spellEnd"/>
      <w:r w:rsidR="000720E0" w:rsidRPr="00985D0A">
        <w:rPr>
          <w:rFonts w:ascii="Times New Roman" w:hAnsi="Times New Roman" w:cs="Times New Roman"/>
          <w:sz w:val="24"/>
          <w:szCs w:val="24"/>
        </w:rPr>
        <w:t xml:space="preserve">: </w:t>
      </w:r>
      <w:proofErr w:type="gramStart"/>
      <w:r w:rsidR="000720E0" w:rsidRPr="00985D0A">
        <w:rPr>
          <w:rFonts w:ascii="Times New Roman" w:hAnsi="Times New Roman" w:cs="Times New Roman"/>
          <w:sz w:val="24"/>
          <w:szCs w:val="24"/>
        </w:rPr>
        <w:t>30</w:t>
      </w:r>
      <w:r w:rsidR="006B59BE" w:rsidRPr="00985D0A">
        <w:rPr>
          <w:rFonts w:ascii="Times New Roman" w:hAnsi="Times New Roman" w:cs="Times New Roman"/>
          <w:sz w:val="24"/>
          <w:szCs w:val="24"/>
        </w:rPr>
        <w:t>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hónap</w:t>
      </w:r>
      <w:proofErr w:type="spellEnd"/>
    </w:p>
    <w:p w14:paraId="7B5433D3" w14:textId="77777777" w:rsidR="0038339A" w:rsidRDefault="0038339A" w:rsidP="00985D0A">
      <w:pPr>
        <w:spacing w:before="0" w:after="0" w:line="360" w:lineRule="auto"/>
        <w:contextualSpacing/>
        <w:rPr>
          <w:rFonts w:ascii="Times New Roman" w:hAnsi="Times New Roman" w:cs="Times New Roman"/>
          <w:b/>
          <w:bCs/>
          <w:sz w:val="24"/>
          <w:szCs w:val="24"/>
        </w:rPr>
      </w:pPr>
    </w:p>
    <w:p w14:paraId="28016827" w14:textId="2CB01CF8" w:rsidR="00491868" w:rsidRPr="00985D0A" w:rsidRDefault="00491868" w:rsidP="00985D0A">
      <w:pPr>
        <w:spacing w:before="0" w:after="0" w:line="360" w:lineRule="auto"/>
        <w:contextualSpacing/>
        <w:rPr>
          <w:rFonts w:ascii="Times New Roman" w:hAnsi="Times New Roman" w:cs="Times New Roman"/>
          <w:sz w:val="24"/>
          <w:szCs w:val="24"/>
        </w:rPr>
      </w:pPr>
      <w:r w:rsidRPr="00985D0A">
        <w:rPr>
          <w:rFonts w:ascii="Times New Roman" w:hAnsi="Times New Roman" w:cs="Times New Roman"/>
          <w:b/>
          <w:bCs/>
          <w:sz w:val="24"/>
          <w:szCs w:val="24"/>
        </w:rPr>
        <w:t>FIGYELEM!</w:t>
      </w:r>
      <w:r w:rsidRPr="00985D0A">
        <w:rPr>
          <w:rFonts w:ascii="Times New Roman" w:hAnsi="Times New Roman" w:cs="Times New Roman"/>
          <w:sz w:val="24"/>
          <w:szCs w:val="24"/>
        </w:rPr>
        <w:t xml:space="preserve"> </w:t>
      </w:r>
    </w:p>
    <w:p w14:paraId="3F970DE3" w14:textId="2821F9DC" w:rsidR="00491868" w:rsidRPr="00985D0A" w:rsidRDefault="00491868" w:rsidP="0038339A">
      <w:pPr>
        <w:pStyle w:val="Listaszerbekezds"/>
        <w:spacing w:before="0" w:after="0" w:line="360" w:lineRule="auto"/>
        <w:ind w:left="0"/>
        <w:rPr>
          <w:rFonts w:ascii="Times New Roman" w:hAnsi="Times New Roman" w:cs="Times New Roman"/>
          <w:sz w:val="24"/>
          <w:szCs w:val="24"/>
        </w:rPr>
      </w:pPr>
      <w:r w:rsidRPr="00985D0A">
        <w:rPr>
          <w:rFonts w:ascii="Times New Roman" w:hAnsi="Times New Roman" w:cs="Times New Roman"/>
          <w:sz w:val="24"/>
          <w:szCs w:val="24"/>
        </w:rPr>
        <w:t xml:space="preserve">Jelen </w:t>
      </w:r>
      <w:proofErr w:type="spellStart"/>
      <w:r w:rsidRPr="00985D0A">
        <w:rPr>
          <w:rFonts w:ascii="Times New Roman" w:hAnsi="Times New Roman" w:cs="Times New Roman"/>
          <w:sz w:val="24"/>
          <w:szCs w:val="24"/>
        </w:rPr>
        <w:t>pályázat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keretén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belül</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egészségbizt</w:t>
      </w:r>
      <w:r w:rsidR="002A3AC1" w:rsidRPr="00985D0A">
        <w:rPr>
          <w:rFonts w:ascii="Times New Roman" w:hAnsi="Times New Roman" w:cs="Times New Roman"/>
          <w:sz w:val="24"/>
          <w:szCs w:val="24"/>
        </w:rPr>
        <w:t>o</w:t>
      </w:r>
      <w:r w:rsidRPr="00985D0A">
        <w:rPr>
          <w:rFonts w:ascii="Times New Roman" w:hAnsi="Times New Roman" w:cs="Times New Roman"/>
          <w:sz w:val="24"/>
          <w:szCs w:val="24"/>
        </w:rPr>
        <w:t>sítástól</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eltérő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bizonyítottan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kötelező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biztosítások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megélhetési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közé</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Pr="00985D0A">
        <w:rPr>
          <w:rFonts w:ascii="Times New Roman" w:hAnsi="Times New Roman" w:cs="Times New Roman"/>
          <w:sz w:val="24"/>
          <w:szCs w:val="24"/>
        </w:rPr>
        <w:t>.</w:t>
      </w:r>
    </w:p>
    <w:p w14:paraId="41F12CCA" w14:textId="77777777" w:rsidR="0038339A" w:rsidRDefault="0038339A" w:rsidP="00985D0A">
      <w:pPr>
        <w:spacing w:before="0" w:after="0" w:line="360" w:lineRule="auto"/>
        <w:contextualSpacing/>
        <w:rPr>
          <w:rFonts w:ascii="Times New Roman" w:hAnsi="Times New Roman" w:cs="Times New Roman"/>
          <w:sz w:val="24"/>
          <w:szCs w:val="24"/>
        </w:rPr>
      </w:pPr>
    </w:p>
    <w:p w14:paraId="4F52803D" w14:textId="77777777" w:rsidR="00731B43" w:rsidRDefault="00731B43" w:rsidP="00985D0A">
      <w:pPr>
        <w:spacing w:before="0" w:after="0" w:line="360" w:lineRule="auto"/>
        <w:contextualSpacing/>
        <w:rPr>
          <w:rFonts w:ascii="Times New Roman" w:hAnsi="Times New Roman" w:cs="Times New Roman"/>
          <w:sz w:val="24"/>
          <w:szCs w:val="24"/>
        </w:rPr>
      </w:pPr>
    </w:p>
    <w:p w14:paraId="6996AE8B" w14:textId="77777777" w:rsidR="00731B43" w:rsidRDefault="00731B43" w:rsidP="00985D0A">
      <w:pPr>
        <w:spacing w:before="0" w:after="0" w:line="360" w:lineRule="auto"/>
        <w:contextualSpacing/>
        <w:rPr>
          <w:rFonts w:ascii="Times New Roman" w:hAnsi="Times New Roman" w:cs="Times New Roman"/>
          <w:sz w:val="24"/>
          <w:szCs w:val="24"/>
        </w:rPr>
      </w:pPr>
    </w:p>
    <w:p w14:paraId="72B15214" w14:textId="77777777" w:rsidR="00731B43" w:rsidRPr="00985D0A" w:rsidRDefault="00731B43" w:rsidP="00985D0A">
      <w:pPr>
        <w:spacing w:before="0" w:after="0" w:line="360" w:lineRule="auto"/>
        <w:contextualSpacing/>
        <w:rPr>
          <w:rFonts w:ascii="Times New Roman" w:hAnsi="Times New Roman" w:cs="Times New Roman"/>
          <w:sz w:val="24"/>
          <w:szCs w:val="24"/>
        </w:rPr>
      </w:pPr>
    </w:p>
    <w:p w14:paraId="636FA6DB" w14:textId="1FCA9E56" w:rsidR="00262D78" w:rsidRPr="00985D0A" w:rsidRDefault="00262D78" w:rsidP="00985D0A">
      <w:pPr>
        <w:spacing w:before="0" w:after="0" w:line="360" w:lineRule="auto"/>
        <w:rPr>
          <w:rFonts w:ascii="Times New Roman" w:hAnsi="Times New Roman" w:cs="Times New Roman"/>
          <w:b/>
          <w:bCs/>
          <w:sz w:val="24"/>
          <w:szCs w:val="24"/>
        </w:rPr>
      </w:pPr>
      <w:r w:rsidRPr="00985D0A">
        <w:rPr>
          <w:rFonts w:ascii="Times New Roman" w:hAnsi="Times New Roman" w:cs="Times New Roman"/>
          <w:b/>
          <w:bCs/>
          <w:sz w:val="24"/>
          <w:szCs w:val="24"/>
        </w:rPr>
        <w:t xml:space="preserve">I. 4. </w:t>
      </w:r>
      <w:proofErr w:type="spellStart"/>
      <w:r w:rsidRPr="00985D0A">
        <w:rPr>
          <w:rFonts w:ascii="Times New Roman" w:hAnsi="Times New Roman" w:cs="Times New Roman"/>
          <w:b/>
          <w:bCs/>
          <w:sz w:val="24"/>
          <w:szCs w:val="24"/>
        </w:rPr>
        <w:t>Utazás</w:t>
      </w:r>
      <w:proofErr w:type="spellEnd"/>
    </w:p>
    <w:p w14:paraId="202F22FB" w14:textId="3374C3F6"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csomagjegy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együttesen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jelen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pályázatban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összesen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hat (6)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alkalomra</w:t>
      </w:r>
      <w:proofErr w:type="spellEnd"/>
      <w:r w:rsidRPr="00985D0A">
        <w:rPr>
          <w:rFonts w:ascii="Times New Roman" w:hAnsi="Times New Roman" w:cs="Times New Roman"/>
          <w:sz w:val="24"/>
          <w:szCs w:val="24"/>
        </w:rPr>
        <w:t xml:space="preserve"> </w:t>
      </w:r>
      <w:r w:rsidR="006B59BE" w:rsidRPr="00985D0A">
        <w:rPr>
          <w:rFonts w:ascii="Times New Roman" w:hAnsi="Times New Roman" w:cs="Times New Roman"/>
          <w:sz w:val="24"/>
          <w:szCs w:val="24"/>
        </w:rPr>
        <w:t>[</w:t>
      </w:r>
      <w:proofErr w:type="spellStart"/>
      <w:r w:rsidRPr="00985D0A">
        <w:rPr>
          <w:rFonts w:ascii="Times New Roman" w:hAnsi="Times New Roman" w:cs="Times New Roman"/>
          <w:sz w:val="24"/>
          <w:szCs w:val="24"/>
        </w:rPr>
        <w:t>három</w:t>
      </w:r>
      <w:proofErr w:type="spellEnd"/>
      <w:r w:rsidRPr="00985D0A">
        <w:rPr>
          <w:rFonts w:ascii="Times New Roman" w:hAnsi="Times New Roman" w:cs="Times New Roman"/>
          <w:sz w:val="24"/>
          <w:szCs w:val="24"/>
        </w:rPr>
        <w:t xml:space="preserve"> (3) </w:t>
      </w:r>
      <w:proofErr w:type="spellStart"/>
      <w:r w:rsidRPr="00985D0A">
        <w:rPr>
          <w:rFonts w:ascii="Times New Roman" w:hAnsi="Times New Roman" w:cs="Times New Roman"/>
          <w:sz w:val="24"/>
          <w:szCs w:val="24"/>
        </w:rPr>
        <w:t>alkalom</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oda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három</w:t>
      </w:r>
      <w:proofErr w:type="spellEnd"/>
      <w:r w:rsidRPr="00985D0A">
        <w:rPr>
          <w:rFonts w:ascii="Times New Roman" w:hAnsi="Times New Roman" w:cs="Times New Roman"/>
          <w:sz w:val="24"/>
          <w:szCs w:val="24"/>
        </w:rPr>
        <w:t xml:space="preserve"> (3) </w:t>
      </w:r>
      <w:proofErr w:type="spellStart"/>
      <w:r w:rsidRPr="00985D0A">
        <w:rPr>
          <w:rFonts w:ascii="Times New Roman" w:hAnsi="Times New Roman" w:cs="Times New Roman"/>
          <w:sz w:val="24"/>
          <w:szCs w:val="24"/>
        </w:rPr>
        <w:t>alkalom</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visszaútra</w:t>
      </w:r>
      <w:proofErr w:type="spellEnd"/>
      <w:r w:rsidR="006B59BE" w:rsidRPr="00985D0A">
        <w:rPr>
          <w:rFonts w:ascii="Times New Roman" w:hAnsi="Times New Roman" w:cs="Times New Roman"/>
          <w:sz w:val="24"/>
          <w:szCs w:val="24"/>
        </w:rPr>
        <w:t>]</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006B59BE" w:rsidRPr="00985D0A">
        <w:rPr>
          <w:rFonts w:ascii="Times New Roman" w:hAnsi="Times New Roman" w:cs="Times New Roman"/>
          <w:sz w:val="24"/>
          <w:szCs w:val="24"/>
        </w:rPr>
        <w:t>,</w:t>
      </w:r>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alábbiak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alapján</w:t>
      </w:r>
      <w:proofErr w:type="spellEnd"/>
      <w:r w:rsidRPr="00985D0A">
        <w:rPr>
          <w:rFonts w:ascii="Times New Roman" w:hAnsi="Times New Roman" w:cs="Times New Roman"/>
          <w:sz w:val="24"/>
          <w:szCs w:val="24"/>
        </w:rPr>
        <w:t>:</w:t>
      </w:r>
    </w:p>
    <w:p w14:paraId="4B5DCA21"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682030BF" w14:textId="218E74CF" w:rsidR="00262D78" w:rsidRPr="00985D0A" w:rsidRDefault="00262D78" w:rsidP="00731B43">
      <w:pPr>
        <w:pStyle w:val="Listaszerbekezds"/>
        <w:numPr>
          <w:ilvl w:val="0"/>
          <w:numId w:val="30"/>
        </w:numPr>
        <w:spacing w:before="0" w:after="0" w:line="360" w:lineRule="auto"/>
        <w:ind w:left="709"/>
        <w:rPr>
          <w:rFonts w:ascii="Times New Roman" w:hAnsi="Times New Roman" w:cs="Times New Roman"/>
          <w:sz w:val="24"/>
          <w:szCs w:val="24"/>
        </w:rPr>
      </w:pP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tagállama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w:t>
      </w:r>
      <w:proofErr w:type="gramStart"/>
      <w:r w:rsidRPr="00985D0A">
        <w:rPr>
          <w:rFonts w:ascii="Times New Roman" w:hAnsi="Times New Roman" w:cs="Times New Roman"/>
          <w:sz w:val="24"/>
          <w:szCs w:val="24"/>
        </w:rPr>
        <w:t>300.000,-</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6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alkalom</w:t>
      </w:r>
      <w:proofErr w:type="spellEnd"/>
    </w:p>
    <w:p w14:paraId="35FB0AA5" w14:textId="090C1C8E" w:rsidR="00262D78" w:rsidRPr="00985D0A" w:rsidRDefault="00262D78" w:rsidP="00731B43">
      <w:pPr>
        <w:pStyle w:val="Listaszerbekezds"/>
        <w:numPr>
          <w:ilvl w:val="0"/>
          <w:numId w:val="30"/>
        </w:numPr>
        <w:spacing w:before="0" w:after="0" w:line="360" w:lineRule="auto"/>
        <w:ind w:left="709"/>
        <w:rPr>
          <w:rFonts w:ascii="Times New Roman" w:hAnsi="Times New Roman" w:cs="Times New Roman"/>
          <w:sz w:val="24"/>
          <w:szCs w:val="24"/>
        </w:rPr>
      </w:pPr>
      <w:r w:rsidRPr="00985D0A">
        <w:rPr>
          <w:rFonts w:ascii="Times New Roman" w:hAnsi="Times New Roman" w:cs="Times New Roman"/>
          <w:sz w:val="24"/>
          <w:szCs w:val="24"/>
        </w:rPr>
        <w:t xml:space="preserve">Nem </w:t>
      </w: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eur</w:t>
      </w:r>
      <w:r w:rsidR="006B59BE" w:rsidRPr="00985D0A">
        <w:rPr>
          <w:rFonts w:ascii="Times New Roman" w:hAnsi="Times New Roman" w:cs="Times New Roman"/>
          <w:sz w:val="24"/>
          <w:szCs w:val="24"/>
        </w:rPr>
        <w:t>ópai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állam</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300.000,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6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alkalom</w:t>
      </w:r>
      <w:proofErr w:type="spellEnd"/>
    </w:p>
    <w:p w14:paraId="7AD42E0F" w14:textId="7316489E" w:rsidR="00262D78" w:rsidRPr="00985D0A" w:rsidRDefault="00262D78" w:rsidP="00731B43">
      <w:pPr>
        <w:pStyle w:val="Listaszerbekezds"/>
        <w:numPr>
          <w:ilvl w:val="0"/>
          <w:numId w:val="30"/>
        </w:numPr>
        <w:spacing w:before="0" w:after="0" w:line="360" w:lineRule="auto"/>
        <w:ind w:left="709"/>
        <w:rPr>
          <w:rFonts w:ascii="Times New Roman" w:hAnsi="Times New Roman" w:cs="Times New Roman"/>
          <w:sz w:val="24"/>
          <w:szCs w:val="24"/>
        </w:rPr>
      </w:pPr>
      <w:r w:rsidRPr="00985D0A">
        <w:rPr>
          <w:rFonts w:ascii="Times New Roman" w:hAnsi="Times New Roman" w:cs="Times New Roman"/>
          <w:sz w:val="24"/>
          <w:szCs w:val="24"/>
        </w:rPr>
        <w:t>Ész</w:t>
      </w:r>
      <w:r w:rsidR="006B59BE" w:rsidRPr="00985D0A">
        <w:rPr>
          <w:rFonts w:ascii="Times New Roman" w:hAnsi="Times New Roman" w:cs="Times New Roman"/>
          <w:sz w:val="24"/>
          <w:szCs w:val="24"/>
        </w:rPr>
        <w:t xml:space="preserve">ak-Amerika: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900.000,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6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alkalom</w:t>
      </w:r>
      <w:proofErr w:type="spellEnd"/>
    </w:p>
    <w:p w14:paraId="69C771DC" w14:textId="6DF1278A" w:rsidR="00262D78" w:rsidRPr="00985D0A" w:rsidRDefault="00262D78" w:rsidP="00731B43">
      <w:pPr>
        <w:pStyle w:val="Listaszerbekezds"/>
        <w:numPr>
          <w:ilvl w:val="0"/>
          <w:numId w:val="30"/>
        </w:numPr>
        <w:spacing w:before="0" w:after="0" w:line="360" w:lineRule="auto"/>
        <w:ind w:left="709"/>
        <w:rPr>
          <w:rFonts w:ascii="Times New Roman" w:hAnsi="Times New Roman" w:cs="Times New Roman"/>
          <w:sz w:val="24"/>
          <w:szCs w:val="24"/>
        </w:rPr>
      </w:pPr>
      <w:proofErr w:type="spellStart"/>
      <w:r w:rsidRPr="00985D0A">
        <w:rPr>
          <w:rFonts w:ascii="Times New Roman" w:hAnsi="Times New Roman" w:cs="Times New Roman"/>
          <w:sz w:val="24"/>
          <w:szCs w:val="24"/>
        </w:rPr>
        <w:t>Ázsia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csendes-óce</w:t>
      </w:r>
      <w:r w:rsidR="006B59BE" w:rsidRPr="00985D0A">
        <w:rPr>
          <w:rFonts w:ascii="Times New Roman" w:hAnsi="Times New Roman" w:cs="Times New Roman"/>
          <w:sz w:val="24"/>
          <w:szCs w:val="24"/>
        </w:rPr>
        <w:t>áni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térség</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900.000,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6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alkalom</w:t>
      </w:r>
      <w:proofErr w:type="spellEnd"/>
    </w:p>
    <w:p w14:paraId="55DC6CF6" w14:textId="77777777" w:rsidR="0038339A" w:rsidRDefault="0038339A" w:rsidP="00985D0A">
      <w:pPr>
        <w:spacing w:before="0" w:after="0" w:line="360" w:lineRule="auto"/>
        <w:contextualSpacing/>
        <w:rPr>
          <w:rFonts w:ascii="Times New Roman" w:hAnsi="Times New Roman" w:cs="Times New Roman"/>
          <w:b/>
          <w:bCs/>
          <w:sz w:val="24"/>
          <w:szCs w:val="24"/>
        </w:rPr>
      </w:pPr>
    </w:p>
    <w:p w14:paraId="15316729" w14:textId="39859CC8" w:rsidR="00827C6B" w:rsidRPr="00985D0A" w:rsidRDefault="00262D78" w:rsidP="00985D0A">
      <w:pPr>
        <w:spacing w:before="0" w:after="0" w:line="360" w:lineRule="auto"/>
        <w:contextualSpacing/>
        <w:rPr>
          <w:rFonts w:ascii="Times New Roman" w:hAnsi="Times New Roman" w:cs="Times New Roman"/>
          <w:sz w:val="24"/>
          <w:szCs w:val="24"/>
        </w:rPr>
      </w:pPr>
      <w:r w:rsidRPr="00985D0A">
        <w:rPr>
          <w:rFonts w:ascii="Times New Roman" w:hAnsi="Times New Roman" w:cs="Times New Roman"/>
          <w:b/>
          <w:bCs/>
          <w:sz w:val="24"/>
          <w:szCs w:val="24"/>
        </w:rPr>
        <w:t>FIGYELEM!</w:t>
      </w:r>
      <w:r w:rsidRPr="00985D0A">
        <w:rPr>
          <w:rFonts w:ascii="Times New Roman" w:hAnsi="Times New Roman" w:cs="Times New Roman"/>
          <w:sz w:val="24"/>
          <w:szCs w:val="24"/>
        </w:rPr>
        <w:t xml:space="preserve"> </w:t>
      </w:r>
    </w:p>
    <w:p w14:paraId="23680401" w14:textId="6BB4C161" w:rsidR="00262D78" w:rsidRPr="00985D0A" w:rsidRDefault="00262D78" w:rsidP="0038339A">
      <w:pPr>
        <w:pStyle w:val="Listaszerbekezds"/>
        <w:numPr>
          <w:ilvl w:val="0"/>
          <w:numId w:val="44"/>
        </w:numPr>
        <w:spacing w:before="0" w:after="0" w:line="360" w:lineRule="auto"/>
        <w:rPr>
          <w:rFonts w:ascii="Times New Roman" w:hAnsi="Times New Roman" w:cs="Times New Roman"/>
          <w:sz w:val="24"/>
          <w:szCs w:val="24"/>
        </w:rPr>
      </w:pPr>
      <w:r w:rsidRPr="00985D0A">
        <w:rPr>
          <w:rFonts w:ascii="Times New Roman" w:hAnsi="Times New Roman" w:cs="Times New Roman"/>
          <w:sz w:val="24"/>
          <w:szCs w:val="24"/>
        </w:rPr>
        <w:t xml:space="preserve">Jelen Pályázat </w:t>
      </w:r>
      <w:proofErr w:type="spellStart"/>
      <w:r w:rsidRPr="00985D0A">
        <w:rPr>
          <w:rFonts w:ascii="Times New Roman" w:hAnsi="Times New Roman" w:cs="Times New Roman"/>
          <w:sz w:val="24"/>
          <w:szCs w:val="24"/>
        </w:rPr>
        <w:t>keretén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belül</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csak</w:t>
      </w:r>
      <w:proofErr w:type="spellEnd"/>
      <w:r w:rsidRPr="00985D0A">
        <w:rPr>
          <w:rFonts w:ascii="Times New Roman" w:hAnsi="Times New Roman" w:cs="Times New Roman"/>
          <w:sz w:val="24"/>
          <w:szCs w:val="24"/>
        </w:rPr>
        <w:t xml:space="preserve"> turista </w:t>
      </w:r>
      <w:proofErr w:type="spellStart"/>
      <w:r w:rsidRPr="00985D0A">
        <w:rPr>
          <w:rFonts w:ascii="Times New Roman" w:hAnsi="Times New Roman" w:cs="Times New Roman"/>
          <w:sz w:val="24"/>
          <w:szCs w:val="24"/>
        </w:rPr>
        <w:t>osztályú</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repülőjegy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számolható</w:t>
      </w:r>
      <w:proofErr w:type="spellEnd"/>
      <w:r w:rsidRPr="00985D0A">
        <w:rPr>
          <w:rFonts w:ascii="Times New Roman" w:hAnsi="Times New Roman" w:cs="Times New Roman"/>
          <w:sz w:val="24"/>
          <w:szCs w:val="24"/>
        </w:rPr>
        <w:t xml:space="preserve"> el.</w:t>
      </w:r>
    </w:p>
    <w:p w14:paraId="6B08FEA3" w14:textId="12CF4BC6" w:rsidR="00262D78" w:rsidRPr="0038339A" w:rsidRDefault="00262D78" w:rsidP="0038339A">
      <w:pPr>
        <w:pStyle w:val="Listaszerbekezds"/>
        <w:numPr>
          <w:ilvl w:val="0"/>
          <w:numId w:val="44"/>
        </w:numPr>
        <w:spacing w:before="0" w:after="0" w:line="360" w:lineRule="auto"/>
        <w:rPr>
          <w:rFonts w:ascii="Times New Roman" w:hAnsi="Times New Roman" w:cs="Times New Roman"/>
          <w:sz w:val="24"/>
          <w:szCs w:val="24"/>
        </w:rPr>
      </w:pPr>
      <w:r w:rsidRPr="0038339A">
        <w:rPr>
          <w:rFonts w:ascii="Times New Roman" w:hAnsi="Times New Roman" w:cs="Times New Roman"/>
          <w:sz w:val="24"/>
          <w:szCs w:val="24"/>
        </w:rPr>
        <w:t xml:space="preserve">Jelen Pályázat </w:t>
      </w:r>
      <w:proofErr w:type="spellStart"/>
      <w:r w:rsidRPr="0038339A">
        <w:rPr>
          <w:rFonts w:ascii="Times New Roman" w:hAnsi="Times New Roman" w:cs="Times New Roman"/>
          <w:sz w:val="24"/>
          <w:szCs w:val="24"/>
        </w:rPr>
        <w:t>keretén</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belül</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utasbiztosítás</w:t>
      </w:r>
      <w:proofErr w:type="spellEnd"/>
      <w:r w:rsidRPr="0038339A">
        <w:rPr>
          <w:rFonts w:ascii="Times New Roman" w:hAnsi="Times New Roman" w:cs="Times New Roman"/>
          <w:sz w:val="24"/>
          <w:szCs w:val="24"/>
        </w:rPr>
        <w:t xml:space="preserve"> a </w:t>
      </w:r>
      <w:proofErr w:type="spellStart"/>
      <w:r w:rsidRPr="0038339A">
        <w:rPr>
          <w:rFonts w:ascii="Times New Roman" w:hAnsi="Times New Roman" w:cs="Times New Roman"/>
          <w:sz w:val="24"/>
          <w:szCs w:val="24"/>
        </w:rPr>
        <w:t>megélhetési</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költségek</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közé</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tervezhető</w:t>
      </w:r>
      <w:proofErr w:type="spellEnd"/>
      <w:r w:rsidRPr="0038339A">
        <w:rPr>
          <w:rFonts w:ascii="Times New Roman" w:hAnsi="Times New Roman" w:cs="Times New Roman"/>
          <w:sz w:val="24"/>
          <w:szCs w:val="24"/>
        </w:rPr>
        <w:t>.</w:t>
      </w:r>
    </w:p>
    <w:p w14:paraId="31609478" w14:textId="1D4CE2B5" w:rsidR="0069352D" w:rsidRPr="0038339A" w:rsidRDefault="0069352D" w:rsidP="0038339A">
      <w:pPr>
        <w:pStyle w:val="Listaszerbekezds"/>
        <w:numPr>
          <w:ilvl w:val="0"/>
          <w:numId w:val="44"/>
        </w:numPr>
        <w:spacing w:before="0" w:after="0" w:line="360" w:lineRule="auto"/>
        <w:rPr>
          <w:rFonts w:ascii="Times New Roman" w:hAnsi="Times New Roman" w:cs="Times New Roman"/>
          <w:sz w:val="24"/>
          <w:szCs w:val="24"/>
        </w:rPr>
      </w:pPr>
      <w:r w:rsidRPr="0038339A">
        <w:rPr>
          <w:rFonts w:ascii="Times New Roman" w:hAnsi="Times New Roman" w:cs="Times New Roman"/>
          <w:sz w:val="24"/>
          <w:szCs w:val="24"/>
        </w:rPr>
        <w:t xml:space="preserve">Az I.10. </w:t>
      </w:r>
      <w:proofErr w:type="spellStart"/>
      <w:r w:rsidRPr="0038339A">
        <w:rPr>
          <w:rFonts w:ascii="Times New Roman" w:hAnsi="Times New Roman" w:cs="Times New Roman"/>
          <w:sz w:val="24"/>
          <w:szCs w:val="24"/>
        </w:rPr>
        <w:t>pontban</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jelölt</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utazási</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költség</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kihasználása</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esetén</w:t>
      </w:r>
      <w:proofErr w:type="spellEnd"/>
      <w:r w:rsidRPr="0038339A">
        <w:rPr>
          <w:rFonts w:ascii="Times New Roman" w:hAnsi="Times New Roman" w:cs="Times New Roman"/>
          <w:sz w:val="24"/>
          <w:szCs w:val="24"/>
        </w:rPr>
        <w:t xml:space="preserve"> a fent </w:t>
      </w:r>
      <w:proofErr w:type="spellStart"/>
      <w:r w:rsidRPr="0038339A">
        <w:rPr>
          <w:rFonts w:ascii="Times New Roman" w:hAnsi="Times New Roman" w:cs="Times New Roman"/>
          <w:sz w:val="24"/>
          <w:szCs w:val="24"/>
        </w:rPr>
        <w:t>rögzített</w:t>
      </w:r>
      <w:proofErr w:type="spellEnd"/>
      <w:r w:rsidR="005B2658" w:rsidRPr="0038339A">
        <w:rPr>
          <w:rFonts w:ascii="Times New Roman" w:hAnsi="Times New Roman" w:cs="Times New Roman"/>
          <w:sz w:val="24"/>
          <w:szCs w:val="24"/>
        </w:rPr>
        <w:t xml:space="preserve"> </w:t>
      </w:r>
      <w:proofErr w:type="spellStart"/>
      <w:r w:rsidR="005B2658" w:rsidRPr="0038339A">
        <w:rPr>
          <w:rFonts w:ascii="Times New Roman" w:hAnsi="Times New Roman" w:cs="Times New Roman"/>
          <w:sz w:val="24"/>
          <w:szCs w:val="24"/>
        </w:rPr>
        <w:t>összegen</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felül</w:t>
      </w:r>
      <w:proofErr w:type="spellEnd"/>
      <w:r w:rsidRPr="0038339A">
        <w:rPr>
          <w:rFonts w:ascii="Times New Roman" w:hAnsi="Times New Roman" w:cs="Times New Roman"/>
          <w:sz w:val="24"/>
          <w:szCs w:val="24"/>
        </w:rPr>
        <w:t xml:space="preserve"> </w:t>
      </w:r>
      <w:proofErr w:type="spellStart"/>
      <w:r w:rsidRPr="0038339A">
        <w:rPr>
          <w:rFonts w:ascii="Times New Roman" w:hAnsi="Times New Roman" w:cs="Times New Roman"/>
          <w:sz w:val="24"/>
          <w:szCs w:val="24"/>
        </w:rPr>
        <w:t>értelmezendő</w:t>
      </w:r>
      <w:proofErr w:type="spellEnd"/>
      <w:r w:rsidRPr="0038339A">
        <w:rPr>
          <w:rFonts w:ascii="Times New Roman" w:hAnsi="Times New Roman" w:cs="Times New Roman"/>
          <w:sz w:val="24"/>
          <w:szCs w:val="24"/>
        </w:rPr>
        <w:t>.</w:t>
      </w:r>
    </w:p>
    <w:p w14:paraId="531DA22F"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32E3BF5D" w14:textId="1844100D"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5. </w:t>
      </w:r>
      <w:proofErr w:type="spellStart"/>
      <w:r w:rsidRPr="00985D0A">
        <w:rPr>
          <w:rFonts w:ascii="Times New Roman" w:hAnsi="Times New Roman" w:cs="Times New Roman"/>
          <w:b/>
          <w:bCs/>
          <w:sz w:val="24"/>
          <w:szCs w:val="24"/>
        </w:rPr>
        <w:t>Diákvízum</w:t>
      </w:r>
      <w:proofErr w:type="spellEnd"/>
    </w:p>
    <w:p w14:paraId="663127E7"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06D4AFF3" w14:textId="30A26985"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Diákvízum</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abban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esetben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csak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amennyiben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azt</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Pályázó</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célországa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kötelezővé</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teszi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Diákvízum</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legfeljebb</w:t>
      </w:r>
      <w:proofErr w:type="spellEnd"/>
      <w:r w:rsidRPr="00985D0A">
        <w:rPr>
          <w:rFonts w:ascii="Times New Roman" w:hAnsi="Times New Roman" w:cs="Times New Roman"/>
          <w:sz w:val="24"/>
          <w:szCs w:val="24"/>
        </w:rPr>
        <w:t xml:space="preserve"> </w:t>
      </w:r>
      <w:proofErr w:type="gramStart"/>
      <w:r w:rsidRPr="00985D0A">
        <w:rPr>
          <w:rFonts w:ascii="Times New Roman" w:hAnsi="Times New Roman" w:cs="Times New Roman"/>
          <w:sz w:val="24"/>
          <w:szCs w:val="24"/>
        </w:rPr>
        <w:t>350.000,-</w:t>
      </w:r>
      <w:proofErr w:type="gramEnd"/>
      <w:r w:rsidRPr="00985D0A">
        <w:rPr>
          <w:rFonts w:ascii="Times New Roman" w:hAnsi="Times New Roman" w:cs="Times New Roman"/>
          <w:sz w:val="24"/>
          <w:szCs w:val="24"/>
        </w:rPr>
        <w:t xml:space="preserve"> Ft </w:t>
      </w:r>
      <w:proofErr w:type="spellStart"/>
      <w:r w:rsidRPr="00985D0A">
        <w:rPr>
          <w:rFonts w:ascii="Times New Roman" w:hAnsi="Times New Roman" w:cs="Times New Roman"/>
          <w:sz w:val="24"/>
          <w:szCs w:val="24"/>
        </w:rPr>
        <w:t>értékben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lehet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tervezni</w:t>
      </w:r>
      <w:proofErr w:type="spellEnd"/>
      <w:r w:rsidRPr="00985D0A">
        <w:rPr>
          <w:rFonts w:ascii="Times New Roman" w:hAnsi="Times New Roman" w:cs="Times New Roman"/>
          <w:sz w:val="24"/>
          <w:szCs w:val="24"/>
        </w:rPr>
        <w:t>.</w:t>
      </w:r>
      <w:r w:rsidR="00F64C1C" w:rsidRPr="00985D0A">
        <w:rPr>
          <w:rFonts w:ascii="Times New Roman" w:hAnsi="Times New Roman" w:cs="Times New Roman"/>
          <w:sz w:val="24"/>
          <w:szCs w:val="24"/>
        </w:rPr>
        <w:t xml:space="preserve"> Abban </w:t>
      </w:r>
      <w:proofErr w:type="spellStart"/>
      <w:r w:rsidR="00F64C1C" w:rsidRPr="00985D0A">
        <w:rPr>
          <w:rFonts w:ascii="Times New Roman" w:hAnsi="Times New Roman" w:cs="Times New Roman"/>
          <w:sz w:val="24"/>
          <w:szCs w:val="24"/>
        </w:rPr>
        <w:t>az</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esetben</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ha</w:t>
      </w:r>
      <w:proofErr w:type="spellEnd"/>
      <w:r w:rsidR="00F64C1C" w:rsidRPr="00985D0A">
        <w:rPr>
          <w:rFonts w:ascii="Times New Roman" w:hAnsi="Times New Roman" w:cs="Times New Roman"/>
          <w:sz w:val="24"/>
          <w:szCs w:val="24"/>
        </w:rPr>
        <w:t xml:space="preserve"> a </w:t>
      </w:r>
      <w:proofErr w:type="spellStart"/>
      <w:r w:rsidR="00F64C1C" w:rsidRPr="00985D0A">
        <w:rPr>
          <w:rFonts w:ascii="Times New Roman" w:hAnsi="Times New Roman" w:cs="Times New Roman"/>
          <w:sz w:val="24"/>
          <w:szCs w:val="24"/>
        </w:rPr>
        <w:t>vízumot</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csak</w:t>
      </w:r>
      <w:proofErr w:type="spellEnd"/>
      <w:r w:rsidR="00F64C1C" w:rsidRPr="00985D0A">
        <w:rPr>
          <w:rFonts w:ascii="Times New Roman" w:hAnsi="Times New Roman" w:cs="Times New Roman"/>
          <w:sz w:val="24"/>
          <w:szCs w:val="24"/>
        </w:rPr>
        <w:t xml:space="preserve"> a </w:t>
      </w:r>
      <w:proofErr w:type="spellStart"/>
      <w:r w:rsidR="00F64C1C" w:rsidRPr="00985D0A">
        <w:rPr>
          <w:rFonts w:ascii="Times New Roman" w:hAnsi="Times New Roman" w:cs="Times New Roman"/>
          <w:sz w:val="24"/>
          <w:szCs w:val="24"/>
        </w:rPr>
        <w:t>támogatott</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időszaknál</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hosszabb</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időszakra</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lehet</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megvásárolni</w:t>
      </w:r>
      <w:proofErr w:type="spellEnd"/>
      <w:r w:rsidR="00F64C1C" w:rsidRPr="00985D0A">
        <w:rPr>
          <w:rFonts w:ascii="Times New Roman" w:hAnsi="Times New Roman" w:cs="Times New Roman"/>
          <w:sz w:val="24"/>
          <w:szCs w:val="24"/>
        </w:rPr>
        <w:t xml:space="preserve">, a </w:t>
      </w:r>
      <w:proofErr w:type="spellStart"/>
      <w:r w:rsidR="00F64C1C" w:rsidRPr="00985D0A">
        <w:rPr>
          <w:rFonts w:ascii="Times New Roman" w:hAnsi="Times New Roman" w:cs="Times New Roman"/>
          <w:sz w:val="24"/>
          <w:szCs w:val="24"/>
        </w:rPr>
        <w:t>pályázatban</w:t>
      </w:r>
      <w:proofErr w:type="spellEnd"/>
      <w:r w:rsidR="00F64C1C" w:rsidRPr="00985D0A">
        <w:rPr>
          <w:rFonts w:ascii="Times New Roman" w:hAnsi="Times New Roman" w:cs="Times New Roman"/>
          <w:sz w:val="24"/>
          <w:szCs w:val="24"/>
        </w:rPr>
        <w:t xml:space="preserve"> a </w:t>
      </w:r>
      <w:proofErr w:type="spellStart"/>
      <w:r w:rsidR="00F64C1C" w:rsidRPr="00985D0A">
        <w:rPr>
          <w:rFonts w:ascii="Times New Roman" w:hAnsi="Times New Roman" w:cs="Times New Roman"/>
          <w:sz w:val="24"/>
          <w:szCs w:val="24"/>
        </w:rPr>
        <w:t>támogatott</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időszakra</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arányosított</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költség</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tervezhető</w:t>
      </w:r>
      <w:proofErr w:type="spellEnd"/>
      <w:r w:rsidR="00F64C1C" w:rsidRPr="00985D0A">
        <w:rPr>
          <w:rFonts w:ascii="Times New Roman" w:hAnsi="Times New Roman" w:cs="Times New Roman"/>
          <w:sz w:val="24"/>
          <w:szCs w:val="24"/>
        </w:rPr>
        <w:t xml:space="preserve"> a </w:t>
      </w:r>
      <w:proofErr w:type="spellStart"/>
      <w:r w:rsidR="00F64C1C" w:rsidRPr="00985D0A">
        <w:rPr>
          <w:rFonts w:ascii="Times New Roman" w:hAnsi="Times New Roman" w:cs="Times New Roman"/>
          <w:sz w:val="24"/>
          <w:szCs w:val="24"/>
        </w:rPr>
        <w:t>támogatás</w:t>
      </w:r>
      <w:proofErr w:type="spellEnd"/>
      <w:r w:rsidR="00F64C1C" w:rsidRPr="00985D0A">
        <w:rPr>
          <w:rFonts w:ascii="Times New Roman" w:hAnsi="Times New Roman" w:cs="Times New Roman"/>
          <w:sz w:val="24"/>
          <w:szCs w:val="24"/>
        </w:rPr>
        <w:t xml:space="preserve"> </w:t>
      </w:r>
      <w:proofErr w:type="spellStart"/>
      <w:r w:rsidR="00F64C1C" w:rsidRPr="00985D0A">
        <w:rPr>
          <w:rFonts w:ascii="Times New Roman" w:hAnsi="Times New Roman" w:cs="Times New Roman"/>
          <w:sz w:val="24"/>
          <w:szCs w:val="24"/>
        </w:rPr>
        <w:t>terhére</w:t>
      </w:r>
      <w:proofErr w:type="spellEnd"/>
      <w:r w:rsidR="00F64C1C" w:rsidRPr="00985D0A">
        <w:rPr>
          <w:rFonts w:ascii="Times New Roman" w:hAnsi="Times New Roman" w:cs="Times New Roman"/>
          <w:sz w:val="24"/>
          <w:szCs w:val="24"/>
        </w:rPr>
        <w:t xml:space="preserve">. </w:t>
      </w:r>
    </w:p>
    <w:p w14:paraId="286EA764"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38185DF4" w14:textId="73774A94"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6. </w:t>
      </w:r>
      <w:proofErr w:type="spellStart"/>
      <w:r w:rsidRPr="00985D0A">
        <w:rPr>
          <w:rFonts w:ascii="Times New Roman" w:hAnsi="Times New Roman" w:cs="Times New Roman"/>
          <w:b/>
          <w:bCs/>
          <w:sz w:val="24"/>
          <w:szCs w:val="24"/>
        </w:rPr>
        <w:t>Tankönyvek</w:t>
      </w:r>
      <w:proofErr w:type="spellEnd"/>
      <w:r w:rsidRPr="00985D0A">
        <w:rPr>
          <w:rFonts w:ascii="Times New Roman" w:hAnsi="Times New Roman" w:cs="Times New Roman"/>
          <w:b/>
          <w:bCs/>
          <w:sz w:val="24"/>
          <w:szCs w:val="24"/>
        </w:rPr>
        <w:t xml:space="preserve"> / </w:t>
      </w:r>
      <w:proofErr w:type="spellStart"/>
      <w:r w:rsidRPr="00985D0A">
        <w:rPr>
          <w:rFonts w:ascii="Times New Roman" w:hAnsi="Times New Roman" w:cs="Times New Roman"/>
          <w:b/>
          <w:bCs/>
          <w:sz w:val="24"/>
          <w:szCs w:val="24"/>
        </w:rPr>
        <w:t>kották</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beszerzése</w:t>
      </w:r>
      <w:proofErr w:type="spellEnd"/>
    </w:p>
    <w:p w14:paraId="393D4E06" w14:textId="439647E7" w:rsidR="00262D78" w:rsidRPr="00985D0A" w:rsidRDefault="00262D78" w:rsidP="00731B43">
      <w:pPr>
        <w:pStyle w:val="Listaszerbekezds"/>
        <w:numPr>
          <w:ilvl w:val="0"/>
          <w:numId w:val="31"/>
        </w:numPr>
        <w:spacing w:before="0" w:after="0" w:line="360" w:lineRule="auto"/>
        <w:ind w:left="426"/>
        <w:rPr>
          <w:rFonts w:ascii="Times New Roman" w:hAnsi="Times New Roman" w:cs="Times New Roman"/>
          <w:sz w:val="24"/>
          <w:szCs w:val="24"/>
        </w:rPr>
      </w:pP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tagállama</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100.000,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w:t>
      </w:r>
    </w:p>
    <w:p w14:paraId="7FE71A23" w14:textId="03529FF7" w:rsidR="00262D78" w:rsidRPr="00985D0A" w:rsidRDefault="00262D78" w:rsidP="00731B43">
      <w:pPr>
        <w:pStyle w:val="Listaszerbekezds"/>
        <w:numPr>
          <w:ilvl w:val="0"/>
          <w:numId w:val="31"/>
        </w:numPr>
        <w:spacing w:before="0" w:after="0" w:line="360" w:lineRule="auto"/>
        <w:ind w:left="426"/>
        <w:rPr>
          <w:rFonts w:ascii="Times New Roman" w:hAnsi="Times New Roman" w:cs="Times New Roman"/>
          <w:sz w:val="24"/>
          <w:szCs w:val="24"/>
        </w:rPr>
      </w:pPr>
      <w:r w:rsidRPr="00985D0A">
        <w:rPr>
          <w:rFonts w:ascii="Times New Roman" w:hAnsi="Times New Roman" w:cs="Times New Roman"/>
          <w:sz w:val="24"/>
          <w:szCs w:val="24"/>
        </w:rPr>
        <w:lastRenderedPageBreak/>
        <w:t xml:space="preserve">Nem </w:t>
      </w:r>
      <w:proofErr w:type="spellStart"/>
      <w:r w:rsidRPr="00985D0A">
        <w:rPr>
          <w:rFonts w:ascii="Times New Roman" w:hAnsi="Times New Roman" w:cs="Times New Roman"/>
          <w:sz w:val="24"/>
          <w:szCs w:val="24"/>
        </w:rPr>
        <w:t>európai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uniós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eur</w:t>
      </w:r>
      <w:r w:rsidR="006B59BE" w:rsidRPr="00985D0A">
        <w:rPr>
          <w:rFonts w:ascii="Times New Roman" w:hAnsi="Times New Roman" w:cs="Times New Roman"/>
          <w:sz w:val="24"/>
          <w:szCs w:val="24"/>
        </w:rPr>
        <w:t>ópai</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állam</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150.000,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w:t>
      </w:r>
    </w:p>
    <w:p w14:paraId="5FE2A860" w14:textId="16A4B68E" w:rsidR="00262D78" w:rsidRPr="00985D0A" w:rsidRDefault="00262D78" w:rsidP="00731B43">
      <w:pPr>
        <w:pStyle w:val="Listaszerbekezds"/>
        <w:numPr>
          <w:ilvl w:val="0"/>
          <w:numId w:val="31"/>
        </w:numPr>
        <w:spacing w:before="0" w:after="0" w:line="360" w:lineRule="auto"/>
        <w:ind w:left="426"/>
        <w:rPr>
          <w:rFonts w:ascii="Times New Roman" w:hAnsi="Times New Roman" w:cs="Times New Roman"/>
          <w:sz w:val="24"/>
          <w:szCs w:val="24"/>
        </w:rPr>
      </w:pPr>
      <w:r w:rsidRPr="00985D0A">
        <w:rPr>
          <w:rFonts w:ascii="Times New Roman" w:hAnsi="Times New Roman" w:cs="Times New Roman"/>
          <w:sz w:val="24"/>
          <w:szCs w:val="24"/>
        </w:rPr>
        <w:t>Ész</w:t>
      </w:r>
      <w:r w:rsidR="006B59BE" w:rsidRPr="00985D0A">
        <w:rPr>
          <w:rFonts w:ascii="Times New Roman" w:hAnsi="Times New Roman" w:cs="Times New Roman"/>
          <w:sz w:val="24"/>
          <w:szCs w:val="24"/>
        </w:rPr>
        <w:t xml:space="preserve">ak-Amerika: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200.000,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w:t>
      </w:r>
    </w:p>
    <w:p w14:paraId="156247DD" w14:textId="30540A37" w:rsidR="00262D78" w:rsidRPr="00985D0A" w:rsidRDefault="00262D78" w:rsidP="00731B43">
      <w:pPr>
        <w:pStyle w:val="Listaszerbekezds"/>
        <w:numPr>
          <w:ilvl w:val="0"/>
          <w:numId w:val="31"/>
        </w:numPr>
        <w:spacing w:before="0" w:after="0" w:line="360" w:lineRule="auto"/>
        <w:ind w:left="426"/>
        <w:rPr>
          <w:rFonts w:ascii="Times New Roman" w:hAnsi="Times New Roman" w:cs="Times New Roman"/>
          <w:sz w:val="24"/>
          <w:szCs w:val="24"/>
        </w:rPr>
      </w:pPr>
      <w:proofErr w:type="spellStart"/>
      <w:r w:rsidRPr="00985D0A">
        <w:rPr>
          <w:rFonts w:ascii="Times New Roman" w:hAnsi="Times New Roman" w:cs="Times New Roman"/>
          <w:sz w:val="24"/>
          <w:szCs w:val="24"/>
        </w:rPr>
        <w:t>Ázsia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csendes-óceáni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térség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legf</w:t>
      </w:r>
      <w:r w:rsidR="006B59BE" w:rsidRPr="00985D0A">
        <w:rPr>
          <w:rFonts w:ascii="Times New Roman" w:hAnsi="Times New Roman" w:cs="Times New Roman"/>
          <w:sz w:val="24"/>
          <w:szCs w:val="24"/>
        </w:rPr>
        <w:t>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100.000,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w:t>
      </w:r>
    </w:p>
    <w:p w14:paraId="766BACB8" w14:textId="77777777" w:rsidR="00262D78" w:rsidRPr="00985D0A" w:rsidRDefault="00262D78" w:rsidP="00985D0A">
      <w:pPr>
        <w:spacing w:before="0" w:after="0" w:line="360" w:lineRule="auto"/>
        <w:contextualSpacing/>
        <w:rPr>
          <w:rFonts w:ascii="Times New Roman" w:hAnsi="Times New Roman" w:cs="Times New Roman"/>
          <w:b/>
          <w:bCs/>
          <w:sz w:val="24"/>
          <w:szCs w:val="24"/>
        </w:rPr>
      </w:pPr>
    </w:p>
    <w:p w14:paraId="4821B3C4" w14:textId="5562C9E1" w:rsidR="00262D78" w:rsidRPr="00985D0A" w:rsidRDefault="000720E0"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7. </w:t>
      </w:r>
      <w:proofErr w:type="spellStart"/>
      <w:r w:rsidRPr="00985D0A">
        <w:rPr>
          <w:rFonts w:ascii="Times New Roman" w:hAnsi="Times New Roman" w:cs="Times New Roman"/>
          <w:b/>
          <w:bCs/>
          <w:sz w:val="24"/>
          <w:szCs w:val="24"/>
        </w:rPr>
        <w:t>Nemzetközi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nyelvvizsga</w:t>
      </w:r>
      <w:proofErr w:type="spellEnd"/>
    </w:p>
    <w:p w14:paraId="4FFA3E78" w14:textId="03DD3EA6"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Nemzetközi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nyelvvizsga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abban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esetben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csak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amennyiben</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Pályázó</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pályázat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benyújtásának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napjáig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még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nem</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rendelkezik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olyan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nemzetközi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nyelvvizsgával</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amit</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célintézmény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elfogad</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Nemzetközi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nyelvvizsga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költségként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Pályázónként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darab</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nyelvvizsga</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tervezhető</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80.000,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w:t>
      </w:r>
      <w:proofErr w:type="spellStart"/>
      <w:r w:rsidRPr="00985D0A">
        <w:rPr>
          <w:rFonts w:ascii="Times New Roman" w:hAnsi="Times New Roman" w:cs="Times New Roman"/>
          <w:sz w:val="24"/>
          <w:szCs w:val="24"/>
        </w:rPr>
        <w:t>értékben</w:t>
      </w:r>
      <w:proofErr w:type="spellEnd"/>
      <w:r w:rsidRPr="00985D0A">
        <w:rPr>
          <w:rFonts w:ascii="Times New Roman" w:hAnsi="Times New Roman" w:cs="Times New Roman"/>
          <w:sz w:val="24"/>
          <w:szCs w:val="24"/>
        </w:rPr>
        <w:t>.</w:t>
      </w:r>
    </w:p>
    <w:p w14:paraId="1F1559EF" w14:textId="77777777" w:rsidR="00262D78" w:rsidRPr="00985D0A" w:rsidRDefault="00262D78" w:rsidP="00985D0A">
      <w:pPr>
        <w:spacing w:before="0" w:after="0" w:line="360" w:lineRule="auto"/>
        <w:rPr>
          <w:rFonts w:ascii="Times New Roman" w:hAnsi="Times New Roman" w:cs="Times New Roman"/>
          <w:b/>
          <w:bCs/>
          <w:sz w:val="24"/>
          <w:szCs w:val="24"/>
        </w:rPr>
      </w:pPr>
    </w:p>
    <w:p w14:paraId="1127D64E" w14:textId="0B36560A" w:rsidR="00262D78" w:rsidRPr="00985D0A" w:rsidRDefault="00262D78" w:rsidP="00985D0A">
      <w:pPr>
        <w:spacing w:before="0" w:after="0" w:line="360" w:lineRule="auto"/>
        <w:rPr>
          <w:rFonts w:ascii="Times New Roman" w:hAnsi="Times New Roman" w:cs="Times New Roman"/>
          <w:b/>
          <w:bCs/>
          <w:sz w:val="24"/>
          <w:szCs w:val="24"/>
        </w:rPr>
      </w:pPr>
      <w:r w:rsidRPr="00985D0A">
        <w:rPr>
          <w:rFonts w:ascii="Times New Roman" w:hAnsi="Times New Roman" w:cs="Times New Roman"/>
          <w:b/>
          <w:bCs/>
          <w:sz w:val="24"/>
          <w:szCs w:val="24"/>
        </w:rPr>
        <w:t xml:space="preserve">I. 8. </w:t>
      </w:r>
      <w:proofErr w:type="spellStart"/>
      <w:r w:rsidRPr="00985D0A">
        <w:rPr>
          <w:rFonts w:ascii="Times New Roman" w:hAnsi="Times New Roman" w:cs="Times New Roman"/>
          <w:b/>
          <w:bCs/>
          <w:sz w:val="24"/>
          <w:szCs w:val="24"/>
        </w:rPr>
        <w:t>Egészségügyi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biztosítás</w:t>
      </w:r>
      <w:proofErr w:type="spellEnd"/>
    </w:p>
    <w:p w14:paraId="405535D1" w14:textId="2805001E"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Egészségügyi</w:t>
      </w:r>
      <w:proofErr w:type="spellEnd"/>
      <w:r w:rsidR="00491868"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biztosítási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abban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esetben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tervezhető</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csak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amennyiben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amilyen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mértékben</w:t>
      </w:r>
      <w:proofErr w:type="spellEnd"/>
      <w:r w:rsidRPr="00985D0A">
        <w:rPr>
          <w:rFonts w:ascii="Times New Roman" w:hAnsi="Times New Roman" w:cs="Times New Roman"/>
          <w:sz w:val="24"/>
          <w:szCs w:val="24"/>
        </w:rPr>
        <w:t xml:space="preserve"> a </w:t>
      </w:r>
      <w:proofErr w:type="spellStart"/>
      <w:r w:rsidRPr="00985D0A">
        <w:rPr>
          <w:rFonts w:ascii="Times New Roman" w:hAnsi="Times New Roman" w:cs="Times New Roman"/>
          <w:sz w:val="24"/>
          <w:szCs w:val="24"/>
        </w:rPr>
        <w:t>Pályázó</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célországa</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és</w:t>
      </w:r>
      <w:proofErr w:type="spellEnd"/>
      <w:r w:rsidRPr="00985D0A">
        <w:rPr>
          <w:rFonts w:ascii="Times New Roman" w:hAnsi="Times New Roman" w:cs="Times New Roman"/>
          <w:sz w:val="24"/>
          <w:szCs w:val="24"/>
        </w:rPr>
        <w:t>/</w:t>
      </w:r>
      <w:proofErr w:type="spellStart"/>
      <w:r w:rsidRPr="00985D0A">
        <w:rPr>
          <w:rFonts w:ascii="Times New Roman" w:hAnsi="Times New Roman" w:cs="Times New Roman"/>
          <w:sz w:val="24"/>
          <w:szCs w:val="24"/>
        </w:rPr>
        <w:t>vagy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célintézménye</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azt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kötelezővé</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teszi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Egészségügyi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biztosítási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költséget</w:t>
      </w:r>
      <w:proofErr w:type="spellEnd"/>
      <w:r w:rsidRPr="00985D0A">
        <w:rPr>
          <w:rFonts w:ascii="Times New Roman" w:hAnsi="Times New Roman" w:cs="Times New Roman"/>
          <w:sz w:val="24"/>
          <w:szCs w:val="24"/>
        </w:rPr>
        <w:t xml:space="preserve"> – </w:t>
      </w:r>
      <w:proofErr w:type="spellStart"/>
      <w:r w:rsidRPr="00985D0A">
        <w:rPr>
          <w:rFonts w:ascii="Times New Roman" w:hAnsi="Times New Roman" w:cs="Times New Roman"/>
          <w:sz w:val="24"/>
          <w:szCs w:val="24"/>
        </w:rPr>
        <w:t>beleértve</w:t>
      </w:r>
      <w:proofErr w:type="spellEnd"/>
      <w:r w:rsidRPr="00985D0A">
        <w:rPr>
          <w:rFonts w:ascii="Times New Roman" w:hAnsi="Times New Roman" w:cs="Times New Roman"/>
          <w:sz w:val="24"/>
          <w:szCs w:val="24"/>
        </w:rPr>
        <w:t xml:space="preserve"> a 2019. </w:t>
      </w:r>
      <w:proofErr w:type="spellStart"/>
      <w:r w:rsidRPr="00985D0A">
        <w:rPr>
          <w:rFonts w:ascii="Times New Roman" w:hAnsi="Times New Roman" w:cs="Times New Roman"/>
          <w:sz w:val="24"/>
          <w:szCs w:val="24"/>
        </w:rPr>
        <w:t>évi</w:t>
      </w:r>
      <w:proofErr w:type="spellEnd"/>
      <w:r w:rsidRPr="00985D0A">
        <w:rPr>
          <w:rFonts w:ascii="Times New Roman" w:hAnsi="Times New Roman" w:cs="Times New Roman"/>
          <w:sz w:val="24"/>
          <w:szCs w:val="24"/>
        </w:rPr>
        <w:t xml:space="preserve"> CXXII. </w:t>
      </w:r>
      <w:proofErr w:type="spellStart"/>
      <w:r w:rsidRPr="00985D0A">
        <w:rPr>
          <w:rFonts w:ascii="Times New Roman" w:hAnsi="Times New Roman" w:cs="Times New Roman"/>
          <w:sz w:val="24"/>
          <w:szCs w:val="24"/>
        </w:rPr>
        <w:t>törvény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alapján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kivetett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egészségügyi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szolgáltatási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járulék</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ö</w:t>
      </w:r>
      <w:r w:rsidR="006B59BE" w:rsidRPr="00985D0A">
        <w:rPr>
          <w:rFonts w:ascii="Times New Roman" w:hAnsi="Times New Roman" w:cs="Times New Roman"/>
          <w:sz w:val="24"/>
          <w:szCs w:val="24"/>
        </w:rPr>
        <w:t>sszegét</w:t>
      </w:r>
      <w:proofErr w:type="spellEnd"/>
      <w:r w:rsidR="006B59BE" w:rsidRPr="00985D0A">
        <w:rPr>
          <w:rFonts w:ascii="Times New Roman" w:hAnsi="Times New Roman" w:cs="Times New Roman"/>
          <w:sz w:val="24"/>
          <w:szCs w:val="24"/>
        </w:rPr>
        <w:t xml:space="preserve"> is –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300.000</w:t>
      </w:r>
      <w:r w:rsidRPr="00985D0A">
        <w:rPr>
          <w:rFonts w:ascii="Times New Roman" w:hAnsi="Times New Roman" w:cs="Times New Roman"/>
          <w:sz w:val="24"/>
          <w:szCs w:val="24"/>
        </w:rPr>
        <w:t xml:space="preserve"> - Ft </w:t>
      </w:r>
      <w:proofErr w:type="spellStart"/>
      <w:r w:rsidRPr="00985D0A">
        <w:rPr>
          <w:rFonts w:ascii="Times New Roman" w:hAnsi="Times New Roman" w:cs="Times New Roman"/>
          <w:sz w:val="24"/>
          <w:szCs w:val="24"/>
        </w:rPr>
        <w:t>értékben</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lehet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tervezni</w:t>
      </w:r>
      <w:proofErr w:type="spellEnd"/>
      <w:r w:rsidRPr="00985D0A">
        <w:rPr>
          <w:rFonts w:ascii="Times New Roman" w:hAnsi="Times New Roman" w:cs="Times New Roman"/>
          <w:sz w:val="24"/>
          <w:szCs w:val="24"/>
        </w:rPr>
        <w:t xml:space="preserve">. </w:t>
      </w:r>
    </w:p>
    <w:p w14:paraId="1FFE77B5"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004319FF" w14:textId="053F7A05"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9. </w:t>
      </w:r>
      <w:proofErr w:type="spellStart"/>
      <w:r w:rsidRPr="00985D0A">
        <w:rPr>
          <w:rFonts w:ascii="Times New Roman" w:hAnsi="Times New Roman" w:cs="Times New Roman"/>
          <w:b/>
          <w:bCs/>
          <w:sz w:val="24"/>
          <w:szCs w:val="24"/>
        </w:rPr>
        <w:t>Tudományos</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konferencia</w:t>
      </w:r>
      <w:proofErr w:type="spellEnd"/>
      <w:r w:rsidRPr="00985D0A">
        <w:rPr>
          <w:rFonts w:ascii="Times New Roman" w:hAnsi="Times New Roman" w:cs="Times New Roman"/>
          <w:b/>
          <w:bCs/>
          <w:sz w:val="24"/>
          <w:szCs w:val="24"/>
        </w:rPr>
        <w:t xml:space="preserve"> / </w:t>
      </w:r>
      <w:proofErr w:type="spellStart"/>
      <w:r w:rsidRPr="00985D0A">
        <w:rPr>
          <w:rFonts w:ascii="Times New Roman" w:hAnsi="Times New Roman" w:cs="Times New Roman"/>
          <w:b/>
          <w:bCs/>
          <w:sz w:val="24"/>
          <w:szCs w:val="24"/>
        </w:rPr>
        <w:t>terepgyakorlat</w:t>
      </w:r>
      <w:proofErr w:type="spellEnd"/>
      <w:r w:rsidRPr="00985D0A">
        <w:rPr>
          <w:rFonts w:ascii="Times New Roman" w:hAnsi="Times New Roman" w:cs="Times New Roman"/>
          <w:b/>
          <w:bCs/>
          <w:sz w:val="24"/>
          <w:szCs w:val="24"/>
        </w:rPr>
        <w:t xml:space="preserve"> / </w:t>
      </w:r>
      <w:proofErr w:type="spellStart"/>
      <w:r w:rsidRPr="00985D0A">
        <w:rPr>
          <w:rFonts w:ascii="Times New Roman" w:hAnsi="Times New Roman" w:cs="Times New Roman"/>
          <w:b/>
          <w:bCs/>
          <w:sz w:val="24"/>
          <w:szCs w:val="24"/>
        </w:rPr>
        <w:t>nemzetközi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verseny</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részvételi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díja</w:t>
      </w:r>
      <w:proofErr w:type="spellEnd"/>
    </w:p>
    <w:p w14:paraId="72303908" w14:textId="46CD0FFC"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Pályázóként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darab</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tudományos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konferencia</w:t>
      </w:r>
      <w:proofErr w:type="spellEnd"/>
      <w:r w:rsidRPr="00985D0A">
        <w:rPr>
          <w:rFonts w:ascii="Times New Roman" w:hAnsi="Times New Roman" w:cs="Times New Roman"/>
          <w:sz w:val="24"/>
          <w:szCs w:val="24"/>
        </w:rPr>
        <w:t xml:space="preserve"> / </w:t>
      </w:r>
      <w:proofErr w:type="spellStart"/>
      <w:r w:rsidRPr="00985D0A">
        <w:rPr>
          <w:rFonts w:ascii="Times New Roman" w:hAnsi="Times New Roman" w:cs="Times New Roman"/>
          <w:sz w:val="24"/>
          <w:szCs w:val="24"/>
        </w:rPr>
        <w:t>terepgyakorlat</w:t>
      </w:r>
      <w:proofErr w:type="spellEnd"/>
      <w:r w:rsidRPr="00985D0A">
        <w:rPr>
          <w:rFonts w:ascii="Times New Roman" w:hAnsi="Times New Roman" w:cs="Times New Roman"/>
          <w:sz w:val="24"/>
          <w:szCs w:val="24"/>
        </w:rPr>
        <w:t xml:space="preserve"> / </w:t>
      </w:r>
      <w:proofErr w:type="spellStart"/>
      <w:r w:rsidRPr="00985D0A">
        <w:rPr>
          <w:rFonts w:ascii="Times New Roman" w:hAnsi="Times New Roman" w:cs="Times New Roman"/>
          <w:sz w:val="24"/>
          <w:szCs w:val="24"/>
        </w:rPr>
        <w:t>nemzetközi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verseny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részvételi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díja</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tervezhető</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B59BE" w:rsidRPr="00985D0A">
        <w:rPr>
          <w:rFonts w:ascii="Times New Roman" w:hAnsi="Times New Roman" w:cs="Times New Roman"/>
          <w:sz w:val="24"/>
          <w:szCs w:val="24"/>
        </w:rPr>
        <w:t>60.000,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w:t>
      </w:r>
      <w:proofErr w:type="spellStart"/>
      <w:r w:rsidRPr="00985D0A">
        <w:rPr>
          <w:rFonts w:ascii="Times New Roman" w:hAnsi="Times New Roman" w:cs="Times New Roman"/>
          <w:sz w:val="24"/>
          <w:szCs w:val="24"/>
        </w:rPr>
        <w:t>értékben</w:t>
      </w:r>
      <w:proofErr w:type="spellEnd"/>
      <w:r w:rsidRPr="00985D0A">
        <w:rPr>
          <w:rFonts w:ascii="Times New Roman" w:hAnsi="Times New Roman" w:cs="Times New Roman"/>
          <w:sz w:val="24"/>
          <w:szCs w:val="24"/>
        </w:rPr>
        <w:t>.</w:t>
      </w:r>
    </w:p>
    <w:p w14:paraId="3F08D8F9" w14:textId="77777777" w:rsidR="00262D78" w:rsidRPr="00985D0A" w:rsidRDefault="00262D78" w:rsidP="00985D0A">
      <w:pPr>
        <w:spacing w:before="0" w:after="0" w:line="360" w:lineRule="auto"/>
        <w:contextualSpacing/>
        <w:rPr>
          <w:rFonts w:ascii="Times New Roman" w:hAnsi="Times New Roman" w:cs="Times New Roman"/>
          <w:sz w:val="24"/>
          <w:szCs w:val="24"/>
        </w:rPr>
      </w:pPr>
    </w:p>
    <w:p w14:paraId="5178A60B" w14:textId="4182E5A4" w:rsidR="00262D78" w:rsidRPr="00985D0A" w:rsidRDefault="00262D78" w:rsidP="00985D0A">
      <w:pPr>
        <w:spacing w:before="0" w:after="0" w:line="360" w:lineRule="auto"/>
        <w:contextualSpacing/>
        <w:rPr>
          <w:rFonts w:ascii="Times New Roman" w:hAnsi="Times New Roman" w:cs="Times New Roman"/>
          <w:b/>
          <w:bCs/>
          <w:sz w:val="24"/>
          <w:szCs w:val="24"/>
        </w:rPr>
      </w:pPr>
      <w:r w:rsidRPr="00985D0A">
        <w:rPr>
          <w:rFonts w:ascii="Times New Roman" w:hAnsi="Times New Roman" w:cs="Times New Roman"/>
          <w:b/>
          <w:bCs/>
          <w:sz w:val="24"/>
          <w:szCs w:val="24"/>
        </w:rPr>
        <w:t xml:space="preserve">I. 10. </w:t>
      </w:r>
      <w:proofErr w:type="spellStart"/>
      <w:r w:rsidRPr="00985D0A">
        <w:rPr>
          <w:rFonts w:ascii="Times New Roman" w:hAnsi="Times New Roman" w:cs="Times New Roman"/>
          <w:b/>
          <w:bCs/>
          <w:sz w:val="24"/>
          <w:szCs w:val="24"/>
        </w:rPr>
        <w:t>Tudományos</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konferencia</w:t>
      </w:r>
      <w:proofErr w:type="spellEnd"/>
      <w:r w:rsidRPr="00985D0A">
        <w:rPr>
          <w:rFonts w:ascii="Times New Roman" w:hAnsi="Times New Roman" w:cs="Times New Roman"/>
          <w:b/>
          <w:bCs/>
          <w:sz w:val="24"/>
          <w:szCs w:val="24"/>
        </w:rPr>
        <w:t xml:space="preserve"> / </w:t>
      </w:r>
      <w:proofErr w:type="spellStart"/>
      <w:r w:rsidRPr="00985D0A">
        <w:rPr>
          <w:rFonts w:ascii="Times New Roman" w:hAnsi="Times New Roman" w:cs="Times New Roman"/>
          <w:b/>
          <w:bCs/>
          <w:sz w:val="24"/>
          <w:szCs w:val="24"/>
        </w:rPr>
        <w:t>terepgyakorlat</w:t>
      </w:r>
      <w:proofErr w:type="spellEnd"/>
      <w:r w:rsidRPr="00985D0A">
        <w:rPr>
          <w:rFonts w:ascii="Times New Roman" w:hAnsi="Times New Roman" w:cs="Times New Roman"/>
          <w:b/>
          <w:bCs/>
          <w:sz w:val="24"/>
          <w:szCs w:val="24"/>
        </w:rPr>
        <w:t xml:space="preserve"> / </w:t>
      </w:r>
      <w:proofErr w:type="spellStart"/>
      <w:r w:rsidRPr="00985D0A">
        <w:rPr>
          <w:rFonts w:ascii="Times New Roman" w:hAnsi="Times New Roman" w:cs="Times New Roman"/>
          <w:b/>
          <w:bCs/>
          <w:sz w:val="24"/>
          <w:szCs w:val="24"/>
        </w:rPr>
        <w:t>nemzetközi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verseny</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utazási</w:t>
      </w:r>
      <w:proofErr w:type="spellEnd"/>
      <w:r w:rsidRPr="00985D0A">
        <w:rPr>
          <w:rFonts w:ascii="Times New Roman" w:hAnsi="Times New Roman" w:cs="Times New Roman"/>
          <w:b/>
          <w:bCs/>
          <w:sz w:val="24"/>
          <w:szCs w:val="24"/>
        </w:rPr>
        <w:t xml:space="preserve"> </w:t>
      </w:r>
      <w:proofErr w:type="spellStart"/>
      <w:r w:rsidRPr="00985D0A">
        <w:rPr>
          <w:rFonts w:ascii="Times New Roman" w:hAnsi="Times New Roman" w:cs="Times New Roman"/>
          <w:b/>
          <w:bCs/>
          <w:sz w:val="24"/>
          <w:szCs w:val="24"/>
        </w:rPr>
        <w:t>díja</w:t>
      </w:r>
      <w:proofErr w:type="spellEnd"/>
    </w:p>
    <w:p w14:paraId="79D2C513" w14:textId="1C59C7D3" w:rsidR="00262D78" w:rsidRPr="00985D0A" w:rsidRDefault="00262D78" w:rsidP="00985D0A">
      <w:pPr>
        <w:spacing w:before="0" w:after="0" w:line="360" w:lineRule="auto"/>
        <w:contextualSpacing/>
        <w:rPr>
          <w:rFonts w:ascii="Times New Roman" w:hAnsi="Times New Roman" w:cs="Times New Roman"/>
          <w:sz w:val="24"/>
          <w:szCs w:val="24"/>
        </w:rPr>
      </w:pPr>
      <w:proofErr w:type="spellStart"/>
      <w:r w:rsidRPr="00985D0A">
        <w:rPr>
          <w:rFonts w:ascii="Times New Roman" w:hAnsi="Times New Roman" w:cs="Times New Roman"/>
          <w:sz w:val="24"/>
          <w:szCs w:val="24"/>
        </w:rPr>
        <w:t>Pályázóként</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egy</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darab</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tudományos</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konferenciára</w:t>
      </w:r>
      <w:proofErr w:type="spellEnd"/>
      <w:r w:rsidRPr="00985D0A">
        <w:rPr>
          <w:rFonts w:ascii="Times New Roman" w:hAnsi="Times New Roman" w:cs="Times New Roman"/>
          <w:sz w:val="24"/>
          <w:szCs w:val="24"/>
        </w:rPr>
        <w:t xml:space="preserve"> / </w:t>
      </w:r>
      <w:proofErr w:type="spellStart"/>
      <w:r w:rsidRPr="00985D0A">
        <w:rPr>
          <w:rFonts w:ascii="Times New Roman" w:hAnsi="Times New Roman" w:cs="Times New Roman"/>
          <w:sz w:val="24"/>
          <w:szCs w:val="24"/>
        </w:rPr>
        <w:t>terepgyakorlatra</w:t>
      </w:r>
      <w:proofErr w:type="spellEnd"/>
      <w:r w:rsidRPr="00985D0A">
        <w:rPr>
          <w:rFonts w:ascii="Times New Roman" w:hAnsi="Times New Roman" w:cs="Times New Roman"/>
          <w:sz w:val="24"/>
          <w:szCs w:val="24"/>
        </w:rPr>
        <w:t xml:space="preserve"> / </w:t>
      </w:r>
      <w:proofErr w:type="spellStart"/>
      <w:r w:rsidRPr="00985D0A">
        <w:rPr>
          <w:rFonts w:ascii="Times New Roman" w:hAnsi="Times New Roman" w:cs="Times New Roman"/>
          <w:sz w:val="24"/>
          <w:szCs w:val="24"/>
        </w:rPr>
        <w:t>nemzetközi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versenyre</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való</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utazási</w:t>
      </w:r>
      <w:proofErr w:type="spellEnd"/>
      <w:r w:rsidRPr="00985D0A">
        <w:rPr>
          <w:rFonts w:ascii="Times New Roman" w:hAnsi="Times New Roman" w:cs="Times New Roman"/>
          <w:sz w:val="24"/>
          <w:szCs w:val="24"/>
        </w:rPr>
        <w:t xml:space="preserve"> </w:t>
      </w:r>
      <w:proofErr w:type="spellStart"/>
      <w:r w:rsidRPr="00985D0A">
        <w:rPr>
          <w:rFonts w:ascii="Times New Roman" w:hAnsi="Times New Roman" w:cs="Times New Roman"/>
          <w:sz w:val="24"/>
          <w:szCs w:val="24"/>
        </w:rPr>
        <w:t>díj</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tervezhető</w:t>
      </w:r>
      <w:proofErr w:type="spellEnd"/>
      <w:r w:rsidR="006B59BE" w:rsidRPr="00985D0A">
        <w:rPr>
          <w:rFonts w:ascii="Times New Roman" w:hAnsi="Times New Roman" w:cs="Times New Roman"/>
          <w:sz w:val="24"/>
          <w:szCs w:val="24"/>
        </w:rPr>
        <w:t xml:space="preserve">, </w:t>
      </w:r>
      <w:proofErr w:type="spellStart"/>
      <w:r w:rsidR="006B59BE" w:rsidRPr="00985D0A">
        <w:rPr>
          <w:rFonts w:ascii="Times New Roman" w:hAnsi="Times New Roman" w:cs="Times New Roman"/>
          <w:sz w:val="24"/>
          <w:szCs w:val="24"/>
        </w:rPr>
        <w:t>legfeljebb</w:t>
      </w:r>
      <w:proofErr w:type="spellEnd"/>
      <w:r w:rsidR="006B59BE" w:rsidRPr="00985D0A">
        <w:rPr>
          <w:rFonts w:ascii="Times New Roman" w:hAnsi="Times New Roman" w:cs="Times New Roman"/>
          <w:sz w:val="24"/>
          <w:szCs w:val="24"/>
        </w:rPr>
        <w:t xml:space="preserve"> </w:t>
      </w:r>
      <w:proofErr w:type="gramStart"/>
      <w:r w:rsidR="0069352D" w:rsidRPr="00985D0A">
        <w:rPr>
          <w:rFonts w:ascii="Times New Roman" w:hAnsi="Times New Roman" w:cs="Times New Roman"/>
          <w:sz w:val="24"/>
          <w:szCs w:val="24"/>
        </w:rPr>
        <w:t>10</w:t>
      </w:r>
      <w:r w:rsidR="006B59BE" w:rsidRPr="00985D0A">
        <w:rPr>
          <w:rFonts w:ascii="Times New Roman" w:hAnsi="Times New Roman" w:cs="Times New Roman"/>
          <w:sz w:val="24"/>
          <w:szCs w:val="24"/>
        </w:rPr>
        <w:t>0.000,</w:t>
      </w:r>
      <w:r w:rsidRPr="00985D0A">
        <w:rPr>
          <w:rFonts w:ascii="Times New Roman" w:hAnsi="Times New Roman" w:cs="Times New Roman"/>
          <w:sz w:val="24"/>
          <w:szCs w:val="24"/>
        </w:rPr>
        <w:t>-</w:t>
      </w:r>
      <w:proofErr w:type="gramEnd"/>
      <w:r w:rsidRPr="00985D0A">
        <w:rPr>
          <w:rFonts w:ascii="Times New Roman" w:hAnsi="Times New Roman" w:cs="Times New Roman"/>
          <w:sz w:val="24"/>
          <w:szCs w:val="24"/>
        </w:rPr>
        <w:t xml:space="preserve"> Ft </w:t>
      </w:r>
      <w:proofErr w:type="spellStart"/>
      <w:r w:rsidRPr="00985D0A">
        <w:rPr>
          <w:rFonts w:ascii="Times New Roman" w:hAnsi="Times New Roman" w:cs="Times New Roman"/>
          <w:sz w:val="24"/>
          <w:szCs w:val="24"/>
        </w:rPr>
        <w:t>értékben</w:t>
      </w:r>
      <w:proofErr w:type="spellEnd"/>
      <w:r w:rsidRPr="00985D0A">
        <w:rPr>
          <w:rFonts w:ascii="Times New Roman" w:hAnsi="Times New Roman" w:cs="Times New Roman"/>
          <w:sz w:val="24"/>
          <w:szCs w:val="24"/>
        </w:rPr>
        <w:t>.</w:t>
      </w:r>
    </w:p>
    <w:p w14:paraId="423B2EB8" w14:textId="77777777" w:rsidR="00DB3D66" w:rsidRPr="00985D0A" w:rsidRDefault="00DB3D66" w:rsidP="00985D0A">
      <w:pPr>
        <w:spacing w:before="0" w:after="0" w:line="360" w:lineRule="auto"/>
        <w:rPr>
          <w:rFonts w:ascii="Times New Roman" w:hAnsi="Times New Roman" w:cs="Times New Roman"/>
          <w:b/>
          <w:bCs/>
          <w:sz w:val="24"/>
          <w:szCs w:val="24"/>
        </w:rPr>
      </w:pPr>
    </w:p>
    <w:p w14:paraId="737C2142" w14:textId="77777777" w:rsidR="00DB3D66" w:rsidRPr="00985D0A" w:rsidRDefault="00DB3D66" w:rsidP="00985D0A">
      <w:pPr>
        <w:spacing w:before="0" w:after="0" w:line="360" w:lineRule="auto"/>
        <w:rPr>
          <w:rFonts w:ascii="Times New Roman" w:hAnsi="Times New Roman" w:cs="Times New Roman"/>
          <w:b/>
          <w:bCs/>
          <w:sz w:val="24"/>
          <w:szCs w:val="24"/>
        </w:rPr>
      </w:pPr>
    </w:p>
    <w:p w14:paraId="7C14C7B3" w14:textId="77777777" w:rsidR="00DB3D66" w:rsidRPr="00985D0A" w:rsidRDefault="00DB3D66" w:rsidP="00985D0A">
      <w:pPr>
        <w:spacing w:before="0" w:after="0" w:line="360" w:lineRule="auto"/>
        <w:rPr>
          <w:rFonts w:ascii="Times New Roman" w:hAnsi="Times New Roman" w:cs="Times New Roman"/>
          <w:b/>
          <w:bCs/>
          <w:sz w:val="24"/>
          <w:szCs w:val="24"/>
        </w:rPr>
      </w:pPr>
    </w:p>
    <w:p w14:paraId="443E1F6E" w14:textId="77777777" w:rsidR="00DB3D66" w:rsidRPr="00985D0A" w:rsidRDefault="00DB3D66" w:rsidP="00985D0A">
      <w:pPr>
        <w:spacing w:before="0" w:after="0" w:line="360" w:lineRule="auto"/>
        <w:rPr>
          <w:rFonts w:ascii="Times New Roman" w:hAnsi="Times New Roman" w:cs="Times New Roman"/>
          <w:b/>
          <w:bCs/>
          <w:sz w:val="24"/>
          <w:szCs w:val="24"/>
        </w:rPr>
      </w:pPr>
    </w:p>
    <w:p w14:paraId="1E488D1D" w14:textId="77777777" w:rsidR="00DB3D66" w:rsidRPr="00985D0A" w:rsidRDefault="00DB3D66" w:rsidP="00985D0A">
      <w:pPr>
        <w:spacing w:before="0" w:after="0" w:line="360" w:lineRule="auto"/>
        <w:rPr>
          <w:rFonts w:ascii="Times New Roman" w:hAnsi="Times New Roman" w:cs="Times New Roman"/>
          <w:b/>
          <w:bCs/>
          <w:sz w:val="24"/>
          <w:szCs w:val="24"/>
        </w:rPr>
      </w:pPr>
    </w:p>
    <w:p w14:paraId="605A5651" w14:textId="77777777" w:rsidR="00DB3D66" w:rsidRPr="00985D0A" w:rsidRDefault="00DB3D66" w:rsidP="00985D0A">
      <w:pPr>
        <w:spacing w:before="0" w:after="0" w:line="360" w:lineRule="auto"/>
        <w:rPr>
          <w:rFonts w:ascii="Times New Roman" w:hAnsi="Times New Roman" w:cs="Times New Roman"/>
          <w:b/>
          <w:bCs/>
          <w:sz w:val="24"/>
          <w:szCs w:val="24"/>
        </w:rPr>
      </w:pPr>
    </w:p>
    <w:p w14:paraId="04AE57E4" w14:textId="77777777" w:rsidR="00DB3D66" w:rsidRPr="00985D0A" w:rsidRDefault="00DB3D66" w:rsidP="00985D0A">
      <w:pPr>
        <w:spacing w:before="0" w:after="0" w:line="360" w:lineRule="auto"/>
        <w:rPr>
          <w:rFonts w:ascii="Times New Roman" w:hAnsi="Times New Roman" w:cs="Times New Roman"/>
          <w:b/>
          <w:bCs/>
          <w:sz w:val="24"/>
          <w:szCs w:val="24"/>
        </w:rPr>
      </w:pPr>
    </w:p>
    <w:p w14:paraId="3E73D77D" w14:textId="77777777" w:rsidR="00DB3D66" w:rsidRPr="00985D0A" w:rsidRDefault="00DB3D66" w:rsidP="00985D0A">
      <w:pPr>
        <w:spacing w:before="0" w:after="0" w:line="360" w:lineRule="auto"/>
        <w:rPr>
          <w:rFonts w:ascii="Times New Roman" w:hAnsi="Times New Roman" w:cs="Times New Roman"/>
          <w:b/>
          <w:bCs/>
          <w:sz w:val="24"/>
          <w:szCs w:val="24"/>
        </w:rPr>
        <w:sectPr w:rsidR="00DB3D66" w:rsidRPr="00985D0A" w:rsidSect="00262D78">
          <w:headerReference w:type="default" r:id="rId8"/>
          <w:footerReference w:type="default" r:id="rId9"/>
          <w:type w:val="continuous"/>
          <w:pgSz w:w="11906" w:h="16838"/>
          <w:pgMar w:top="1417" w:right="1417" w:bottom="1417" w:left="1417" w:header="708" w:footer="708" w:gutter="0"/>
          <w:cols w:space="708"/>
          <w:docGrid w:linePitch="360"/>
        </w:sectPr>
      </w:pPr>
    </w:p>
    <w:p w14:paraId="25DF713A" w14:textId="317DB41F" w:rsidR="00262D78" w:rsidRPr="00985D0A" w:rsidRDefault="00262D78" w:rsidP="00985D0A">
      <w:pPr>
        <w:spacing w:before="0" w:after="0" w:line="360" w:lineRule="auto"/>
        <w:rPr>
          <w:rFonts w:ascii="Times New Roman" w:hAnsi="Times New Roman" w:cs="Times New Roman"/>
          <w:b/>
          <w:bCs/>
          <w:sz w:val="24"/>
          <w:szCs w:val="24"/>
        </w:rPr>
      </w:pPr>
      <w:r w:rsidRPr="00985D0A">
        <w:rPr>
          <w:rFonts w:ascii="Times New Roman" w:hAnsi="Times New Roman" w:cs="Times New Roman"/>
          <w:b/>
          <w:bCs/>
          <w:sz w:val="24"/>
          <w:szCs w:val="24"/>
        </w:rPr>
        <w:br w:type="page"/>
      </w:r>
    </w:p>
    <w:p w14:paraId="1C9DF161" w14:textId="5A6499D5" w:rsidR="00DB3D66" w:rsidRPr="00985D0A" w:rsidRDefault="00DB3D66" w:rsidP="00985D0A">
      <w:pPr>
        <w:spacing w:before="0" w:after="0" w:line="360" w:lineRule="auto"/>
        <w:contextualSpacing/>
        <w:rPr>
          <w:rFonts w:ascii="Times New Roman" w:eastAsiaTheme="minorHAnsi" w:hAnsi="Times New Roman" w:cs="Times New Roman"/>
          <w:b/>
          <w:bCs/>
          <w:sz w:val="24"/>
          <w:szCs w:val="24"/>
          <w:lang w:val="hu-HU"/>
        </w:rPr>
      </w:pPr>
      <w:r w:rsidRPr="00985D0A">
        <w:rPr>
          <w:rFonts w:ascii="Times New Roman" w:eastAsiaTheme="minorHAnsi" w:hAnsi="Times New Roman" w:cs="Times New Roman"/>
          <w:b/>
          <w:bCs/>
          <w:sz w:val="24"/>
          <w:szCs w:val="24"/>
          <w:lang w:val="hu-HU"/>
        </w:rPr>
        <w:lastRenderedPageBreak/>
        <w:t>II. számú melléklet</w:t>
      </w:r>
    </w:p>
    <w:p w14:paraId="61431EE2" w14:textId="77777777" w:rsidR="00DB3D66" w:rsidRPr="00985D0A" w:rsidRDefault="00DB3D66" w:rsidP="00985D0A">
      <w:pPr>
        <w:spacing w:before="0" w:after="0" w:line="360" w:lineRule="auto"/>
        <w:contextualSpacing/>
        <w:rPr>
          <w:rFonts w:ascii="Times New Roman" w:eastAsiaTheme="minorHAnsi" w:hAnsi="Times New Roman" w:cs="Times New Roman"/>
          <w:b/>
          <w:sz w:val="24"/>
          <w:szCs w:val="24"/>
          <w:lang w:val="hu-HU"/>
        </w:rPr>
      </w:pPr>
      <w:r w:rsidRPr="00985D0A">
        <w:rPr>
          <w:rFonts w:ascii="Times New Roman" w:eastAsiaTheme="minorHAnsi" w:hAnsi="Times New Roman" w:cs="Times New Roman"/>
          <w:b/>
          <w:sz w:val="24"/>
          <w:szCs w:val="24"/>
          <w:lang w:val="hu-HU"/>
        </w:rPr>
        <w:t>Pályázói nyilatkozatok</w:t>
      </w:r>
    </w:p>
    <w:p w14:paraId="7A40948A" w14:textId="77777777" w:rsidR="000716BB" w:rsidRPr="00985D0A" w:rsidRDefault="000716BB" w:rsidP="00985D0A">
      <w:pPr>
        <w:spacing w:before="0" w:after="0" w:line="360" w:lineRule="auto"/>
        <w:contextualSpacing/>
        <w:rPr>
          <w:rFonts w:ascii="Times New Roman" w:eastAsiaTheme="minorHAnsi" w:hAnsi="Times New Roman" w:cs="Times New Roman"/>
          <w:b/>
          <w:sz w:val="24"/>
          <w:szCs w:val="24"/>
          <w:lang w:val="hu-HU"/>
        </w:rPr>
      </w:pPr>
    </w:p>
    <w:p w14:paraId="6704AF06" w14:textId="77777777"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 xml:space="preserve">Nyilatkozom, hogy a támogatási igényben foglalt adatok, információk és dokumentumok teljes körűek, </w:t>
      </w:r>
      <w:proofErr w:type="spellStart"/>
      <w:r w:rsidRPr="008E41F4">
        <w:rPr>
          <w:rFonts w:ascii="Times New Roman" w:eastAsia="MS Mincho" w:hAnsi="Times New Roman" w:cs="Times New Roman"/>
          <w:sz w:val="24"/>
          <w:szCs w:val="24"/>
          <w:lang w:val="hu-HU"/>
        </w:rPr>
        <w:t>valódiak</w:t>
      </w:r>
      <w:proofErr w:type="spellEnd"/>
      <w:r w:rsidRPr="008E41F4">
        <w:rPr>
          <w:rFonts w:ascii="Times New Roman" w:eastAsia="MS Mincho" w:hAnsi="Times New Roman" w:cs="Times New Roman"/>
          <w:sz w:val="24"/>
          <w:szCs w:val="24"/>
          <w:lang w:val="hu-HU"/>
        </w:rPr>
        <w:t xml:space="preserve"> és hitelesek.</w:t>
      </w:r>
    </w:p>
    <w:p w14:paraId="39BB5ABD" w14:textId="787FC06F"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 xml:space="preserve">Nyilatkozom, hogy – </w:t>
      </w:r>
      <w:r w:rsidR="004B3B36" w:rsidRPr="008E41F4">
        <w:rPr>
          <w:rFonts w:ascii="Times New Roman" w:eastAsia="MS Mincho" w:hAnsi="Times New Roman" w:cs="Times New Roman"/>
          <w:sz w:val="24"/>
          <w:szCs w:val="24"/>
          <w:lang w:val="hu-HU"/>
        </w:rPr>
        <w:t>szükségesség megállapítása esetén</w:t>
      </w:r>
      <w:r w:rsidRPr="008E41F4">
        <w:rPr>
          <w:rFonts w:ascii="Times New Roman" w:eastAsia="MS Mincho" w:hAnsi="Times New Roman" w:cs="Times New Roman"/>
          <w:sz w:val="24"/>
          <w:szCs w:val="24"/>
          <w:lang w:val="hu-HU"/>
        </w:rPr>
        <w:t xml:space="preserve"> – a 202</w:t>
      </w:r>
      <w:r w:rsidR="005A1A63" w:rsidRPr="008E41F4">
        <w:rPr>
          <w:rFonts w:ascii="Times New Roman" w:eastAsia="MS Mincho" w:hAnsi="Times New Roman" w:cs="Times New Roman"/>
          <w:sz w:val="24"/>
          <w:szCs w:val="24"/>
          <w:lang w:val="hu-HU"/>
        </w:rPr>
        <w:t>6</w:t>
      </w:r>
      <w:r w:rsidRPr="008E41F4">
        <w:rPr>
          <w:rFonts w:ascii="Times New Roman" w:eastAsia="MS Mincho" w:hAnsi="Times New Roman" w:cs="Times New Roman"/>
          <w:sz w:val="24"/>
          <w:szCs w:val="24"/>
          <w:lang w:val="hu-HU"/>
        </w:rPr>
        <w:t xml:space="preserve">. </w:t>
      </w:r>
      <w:r w:rsidR="00827C6B" w:rsidRPr="008E41F4">
        <w:rPr>
          <w:rFonts w:ascii="Times New Roman" w:eastAsia="MS Mincho" w:hAnsi="Times New Roman" w:cs="Times New Roman"/>
          <w:sz w:val="24"/>
          <w:szCs w:val="24"/>
          <w:lang w:val="hu-HU"/>
        </w:rPr>
        <w:t>jú</w:t>
      </w:r>
      <w:r w:rsidR="004B3B36" w:rsidRPr="008E41F4">
        <w:rPr>
          <w:rFonts w:ascii="Times New Roman" w:eastAsia="MS Mincho" w:hAnsi="Times New Roman" w:cs="Times New Roman"/>
          <w:sz w:val="24"/>
          <w:szCs w:val="24"/>
          <w:lang w:val="hu-HU"/>
        </w:rPr>
        <w:t xml:space="preserve">nius </w:t>
      </w:r>
      <w:r w:rsidR="005A1A63" w:rsidRPr="008E41F4">
        <w:rPr>
          <w:rFonts w:ascii="Times New Roman" w:eastAsia="MS Mincho" w:hAnsi="Times New Roman" w:cs="Times New Roman"/>
          <w:sz w:val="24"/>
          <w:szCs w:val="24"/>
          <w:lang w:val="hu-HU"/>
        </w:rPr>
        <w:t>01</w:t>
      </w:r>
      <w:r w:rsidR="00827C6B" w:rsidRPr="008E41F4">
        <w:rPr>
          <w:rFonts w:ascii="Times New Roman" w:eastAsia="MS Mincho" w:hAnsi="Times New Roman" w:cs="Times New Roman"/>
          <w:sz w:val="24"/>
          <w:szCs w:val="24"/>
          <w:lang w:val="hu-HU"/>
        </w:rPr>
        <w:t>. és 202</w:t>
      </w:r>
      <w:r w:rsidR="005A1A63" w:rsidRPr="008E41F4">
        <w:rPr>
          <w:rFonts w:ascii="Times New Roman" w:eastAsia="MS Mincho" w:hAnsi="Times New Roman" w:cs="Times New Roman"/>
          <w:sz w:val="24"/>
          <w:szCs w:val="24"/>
          <w:lang w:val="hu-HU"/>
        </w:rPr>
        <w:t>6</w:t>
      </w:r>
      <w:r w:rsidR="00827C6B" w:rsidRPr="008E41F4">
        <w:rPr>
          <w:rFonts w:ascii="Times New Roman" w:eastAsia="MS Mincho" w:hAnsi="Times New Roman" w:cs="Times New Roman"/>
          <w:sz w:val="24"/>
          <w:szCs w:val="24"/>
          <w:lang w:val="hu-HU"/>
        </w:rPr>
        <w:t>. jú</w:t>
      </w:r>
      <w:r w:rsidR="005A1A63" w:rsidRPr="008E41F4">
        <w:rPr>
          <w:rFonts w:ascii="Times New Roman" w:eastAsia="MS Mincho" w:hAnsi="Times New Roman" w:cs="Times New Roman"/>
          <w:sz w:val="24"/>
          <w:szCs w:val="24"/>
          <w:lang w:val="hu-HU"/>
        </w:rPr>
        <w:t>n</w:t>
      </w:r>
      <w:r w:rsidR="00827C6B" w:rsidRPr="008E41F4">
        <w:rPr>
          <w:rFonts w:ascii="Times New Roman" w:eastAsia="MS Mincho" w:hAnsi="Times New Roman" w:cs="Times New Roman"/>
          <w:sz w:val="24"/>
          <w:szCs w:val="24"/>
          <w:lang w:val="hu-HU"/>
        </w:rPr>
        <w:t xml:space="preserve">ius </w:t>
      </w:r>
      <w:r w:rsidR="005A1A63" w:rsidRPr="008E41F4">
        <w:rPr>
          <w:rFonts w:ascii="Times New Roman" w:eastAsia="MS Mincho" w:hAnsi="Times New Roman" w:cs="Times New Roman"/>
          <w:sz w:val="24"/>
          <w:szCs w:val="24"/>
          <w:lang w:val="hu-HU"/>
        </w:rPr>
        <w:t>11</w:t>
      </w:r>
      <w:r w:rsidR="00827C6B" w:rsidRPr="008E41F4">
        <w:rPr>
          <w:rFonts w:ascii="Times New Roman" w:eastAsia="MS Mincho" w:hAnsi="Times New Roman" w:cs="Times New Roman"/>
          <w:sz w:val="24"/>
          <w:szCs w:val="24"/>
          <w:lang w:val="hu-HU"/>
        </w:rPr>
        <w:t>. között</w:t>
      </w:r>
      <w:r w:rsidRPr="008E41F4">
        <w:rPr>
          <w:rFonts w:ascii="Times New Roman" w:eastAsia="MS Mincho" w:hAnsi="Times New Roman" w:cs="Times New Roman"/>
          <w:sz w:val="24"/>
          <w:szCs w:val="24"/>
          <w:lang w:val="hu-HU"/>
        </w:rPr>
        <w:t xml:space="preserve"> megrendezendő személyes meghallgatáson részt veszek.</w:t>
      </w:r>
    </w:p>
    <w:p w14:paraId="6394CB2A" w14:textId="77777777"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Nyilatkozom, hogy a jelen pályázaton elnyert támogatáson túl – szükség esetén – megteremtem a külföldi felsőoktatási intézményben való tanulás és tanulással együtt járó lakhatási, megélhetési költségek fedezetét.</w:t>
      </w:r>
    </w:p>
    <w:p w14:paraId="5E430789" w14:textId="77777777"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Mint pályázatot benyújtó magánszemély, jelen nyilatkozat elfogadásával kifejezetten hozzájárulok ahhoz, hogy</w:t>
      </w:r>
    </w:p>
    <w:p w14:paraId="4C850795" w14:textId="77777777" w:rsidR="00DB3D66" w:rsidRPr="00985D0A" w:rsidRDefault="00DB3D66" w:rsidP="00985D0A">
      <w:pPr>
        <w:numPr>
          <w:ilvl w:val="0"/>
          <w:numId w:val="33"/>
        </w:numPr>
        <w:spacing w:before="0" w:after="0" w:line="360" w:lineRule="auto"/>
        <w:ind w:left="0"/>
        <w:contextualSpacing/>
        <w:jc w:val="left"/>
        <w:rPr>
          <w:rFonts w:ascii="Times New Roman" w:eastAsia="MS Mincho" w:hAnsi="Times New Roman" w:cs="Times New Roman"/>
          <w:sz w:val="24"/>
          <w:szCs w:val="24"/>
        </w:rPr>
      </w:pPr>
      <w:r w:rsidRPr="00985D0A">
        <w:rPr>
          <w:rFonts w:ascii="Times New Roman" w:eastAsia="MS Mincho" w:hAnsi="Times New Roman" w:cs="Times New Roman"/>
          <w:sz w:val="24"/>
          <w:szCs w:val="24"/>
        </w:rPr>
        <w:t xml:space="preserve">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bCs/>
          <w:sz w:val="24"/>
          <w:szCs w:val="24"/>
        </w:rPr>
        <w:t xml:space="preserve"> </w:t>
      </w:r>
      <w:r w:rsidRPr="00985D0A">
        <w:rPr>
          <w:rFonts w:ascii="Times New Roman" w:eastAsia="MS Mincho" w:hAnsi="Times New Roman" w:cs="Times New Roman"/>
          <w:sz w:val="24"/>
          <w:szCs w:val="24"/>
        </w:rPr>
        <w:t xml:space="preserve">a </w:t>
      </w:r>
      <w:proofErr w:type="spellStart"/>
      <w:r w:rsidRPr="00985D0A">
        <w:rPr>
          <w:rFonts w:ascii="Times New Roman" w:eastAsia="MS Mincho" w:hAnsi="Times New Roman" w:cs="Times New Roman"/>
          <w:sz w:val="24"/>
          <w:szCs w:val="24"/>
        </w:rPr>
        <w:t>személyes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adataimat</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bírálathoz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szükséges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mértékben</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bírálatban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részt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vevők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számára</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átadja</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illetve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kezelje</w:t>
      </w:r>
      <w:proofErr w:type="spellEnd"/>
      <w:r w:rsidRPr="00985D0A">
        <w:rPr>
          <w:rFonts w:ascii="Times New Roman" w:eastAsia="MS Mincho" w:hAnsi="Times New Roman" w:cs="Times New Roman"/>
          <w:sz w:val="24"/>
          <w:szCs w:val="24"/>
        </w:rPr>
        <w:t xml:space="preserve">, mind a </w:t>
      </w:r>
      <w:proofErr w:type="spellStart"/>
      <w:r w:rsidRPr="00985D0A">
        <w:rPr>
          <w:rFonts w:ascii="Times New Roman" w:eastAsia="MS Mincho" w:hAnsi="Times New Roman" w:cs="Times New Roman"/>
          <w:sz w:val="24"/>
          <w:szCs w:val="24"/>
        </w:rPr>
        <w:t>döntési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folyamatban</w:t>
      </w:r>
      <w:proofErr w:type="spellEnd"/>
      <w:r w:rsidRPr="00985D0A">
        <w:rPr>
          <w:rFonts w:ascii="Times New Roman" w:eastAsia="MS Mincho" w:hAnsi="Times New Roman" w:cs="Times New Roman"/>
          <w:sz w:val="24"/>
          <w:szCs w:val="24"/>
        </w:rPr>
        <w:t xml:space="preserve">, mind </w:t>
      </w:r>
      <w:proofErr w:type="spellStart"/>
      <w:r w:rsidRPr="00985D0A">
        <w:rPr>
          <w:rFonts w:ascii="Times New Roman" w:eastAsia="MS Mincho" w:hAnsi="Times New Roman" w:cs="Times New Roman"/>
          <w:sz w:val="24"/>
          <w:szCs w:val="24"/>
        </w:rPr>
        <w:t>később</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Ösztöndíjprogram </w:t>
      </w:r>
      <w:proofErr w:type="spellStart"/>
      <w:r w:rsidRPr="00985D0A">
        <w:rPr>
          <w:rFonts w:ascii="Times New Roman" w:eastAsia="MS Mincho" w:hAnsi="Times New Roman" w:cs="Times New Roman"/>
          <w:sz w:val="24"/>
          <w:szCs w:val="24"/>
        </w:rPr>
        <w:t>megvalósítása</w:t>
      </w:r>
      <w:proofErr w:type="spellEnd"/>
      <w:r w:rsidRPr="00985D0A">
        <w:rPr>
          <w:rFonts w:ascii="Times New Roman" w:eastAsia="MS Mincho" w:hAnsi="Times New Roman" w:cs="Times New Roman"/>
          <w:sz w:val="24"/>
          <w:szCs w:val="24"/>
        </w:rPr>
        <w:t xml:space="preserve"> </w:t>
      </w:r>
      <w:proofErr w:type="spellStart"/>
      <w:proofErr w:type="gramStart"/>
      <w:r w:rsidRPr="00985D0A">
        <w:rPr>
          <w:rFonts w:ascii="Times New Roman" w:eastAsia="MS Mincho" w:hAnsi="Times New Roman" w:cs="Times New Roman"/>
          <w:sz w:val="24"/>
          <w:szCs w:val="24"/>
        </w:rPr>
        <w:t>során</w:t>
      </w:r>
      <w:proofErr w:type="spellEnd"/>
      <w:r w:rsidRPr="00985D0A">
        <w:rPr>
          <w:rFonts w:ascii="Times New Roman" w:eastAsia="MS Mincho" w:hAnsi="Times New Roman" w:cs="Times New Roman"/>
          <w:sz w:val="24"/>
          <w:szCs w:val="24"/>
        </w:rPr>
        <w:t>;</w:t>
      </w:r>
      <w:proofErr w:type="gramEnd"/>
    </w:p>
    <w:p w14:paraId="2680BFCA" w14:textId="77777777" w:rsidR="00DB3D66" w:rsidRPr="00985D0A" w:rsidRDefault="00DB3D66" w:rsidP="00985D0A">
      <w:pPr>
        <w:numPr>
          <w:ilvl w:val="0"/>
          <w:numId w:val="33"/>
        </w:numPr>
        <w:spacing w:before="0" w:after="0" w:line="360" w:lineRule="auto"/>
        <w:ind w:left="0"/>
        <w:contextualSpacing/>
        <w:jc w:val="left"/>
        <w:rPr>
          <w:rFonts w:ascii="Times New Roman" w:eastAsia="MS Mincho" w:hAnsi="Times New Roman" w:cs="Times New Roman"/>
          <w:sz w:val="24"/>
          <w:szCs w:val="24"/>
        </w:rPr>
      </w:pPr>
      <w:r w:rsidRPr="00985D0A">
        <w:rPr>
          <w:rFonts w:ascii="Times New Roman" w:eastAsia="MS Mincho" w:hAnsi="Times New Roman" w:cs="Times New Roman"/>
          <w:sz w:val="24"/>
          <w:szCs w:val="24"/>
        </w:rPr>
        <w:t xml:space="preserve">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bCs/>
          <w:sz w:val="24"/>
          <w:szCs w:val="24"/>
        </w:rPr>
        <w:t xml:space="preserve"> </w:t>
      </w:r>
      <w:proofErr w:type="spellStart"/>
      <w:r w:rsidRPr="00985D0A">
        <w:rPr>
          <w:rFonts w:ascii="Times New Roman" w:eastAsia="MS Mincho" w:hAnsi="Times New Roman" w:cs="Times New Roman"/>
          <w:sz w:val="24"/>
          <w:szCs w:val="24"/>
        </w:rPr>
        <w:t>velem</w:t>
      </w:r>
      <w:proofErr w:type="spellEnd"/>
      <w:r w:rsidRPr="00985D0A">
        <w:rPr>
          <w:rFonts w:ascii="Times New Roman" w:eastAsia="MS Mincho" w:hAnsi="Times New Roman" w:cs="Times New Roman"/>
          <w:sz w:val="24"/>
          <w:szCs w:val="24"/>
        </w:rPr>
        <w:t xml:space="preserve"> – </w:t>
      </w:r>
      <w:proofErr w:type="spellStart"/>
      <w:r w:rsidRPr="00985D0A">
        <w:rPr>
          <w:rFonts w:ascii="Times New Roman" w:eastAsia="MS Mincho" w:hAnsi="Times New Roman" w:cs="Times New Roman"/>
          <w:sz w:val="24"/>
          <w:szCs w:val="24"/>
        </w:rPr>
        <w:t>ellenkező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írásbeli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jelzésemig</w:t>
      </w:r>
      <w:proofErr w:type="spellEnd"/>
      <w:r w:rsidRPr="00985D0A">
        <w:rPr>
          <w:rFonts w:ascii="Times New Roman" w:eastAsia="MS Mincho" w:hAnsi="Times New Roman" w:cs="Times New Roman"/>
          <w:sz w:val="24"/>
          <w:szCs w:val="24"/>
        </w:rPr>
        <w:t xml:space="preserve"> – </w:t>
      </w:r>
      <w:proofErr w:type="spellStart"/>
      <w:r w:rsidRPr="00985D0A">
        <w:rPr>
          <w:rFonts w:ascii="Times New Roman" w:eastAsia="MS Mincho" w:hAnsi="Times New Roman" w:cs="Times New Roman"/>
          <w:sz w:val="24"/>
          <w:szCs w:val="24"/>
        </w:rPr>
        <w:t>szakmai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kapcsolatban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maradjon</w:t>
      </w:r>
      <w:proofErr w:type="spellEnd"/>
      <w:r w:rsidRPr="00985D0A">
        <w:rPr>
          <w:rFonts w:ascii="Times New Roman" w:eastAsia="MS Mincho" w:hAnsi="Times New Roman" w:cs="Times New Roman"/>
          <w:sz w:val="24"/>
          <w:szCs w:val="24"/>
        </w:rPr>
        <w:t xml:space="preserve"> a </w:t>
      </w:r>
      <w:proofErr w:type="spellStart"/>
      <w:proofErr w:type="gramStart"/>
      <w:r w:rsidRPr="00985D0A">
        <w:rPr>
          <w:rFonts w:ascii="Times New Roman" w:eastAsia="MS Mincho" w:hAnsi="Times New Roman" w:cs="Times New Roman"/>
          <w:sz w:val="24"/>
          <w:szCs w:val="24"/>
        </w:rPr>
        <w:t>jövőben</w:t>
      </w:r>
      <w:proofErr w:type="spellEnd"/>
      <w:r w:rsidRPr="00985D0A">
        <w:rPr>
          <w:rFonts w:ascii="Times New Roman" w:eastAsia="MS Mincho" w:hAnsi="Times New Roman" w:cs="Times New Roman"/>
          <w:sz w:val="24"/>
          <w:szCs w:val="24"/>
        </w:rPr>
        <w:t>;</w:t>
      </w:r>
      <w:proofErr w:type="gramEnd"/>
    </w:p>
    <w:p w14:paraId="344A67FF" w14:textId="4F1D6B3E" w:rsidR="00DB3D66" w:rsidRPr="00985D0A" w:rsidRDefault="00DB3D66" w:rsidP="00985D0A">
      <w:pPr>
        <w:numPr>
          <w:ilvl w:val="0"/>
          <w:numId w:val="33"/>
        </w:numPr>
        <w:spacing w:before="0" w:after="0" w:line="360" w:lineRule="auto"/>
        <w:ind w:left="0"/>
        <w:contextualSpacing/>
        <w:jc w:val="left"/>
        <w:rPr>
          <w:rFonts w:ascii="Times New Roman" w:eastAsia="MS Mincho" w:hAnsi="Times New Roman" w:cs="Times New Roman"/>
          <w:sz w:val="24"/>
          <w:szCs w:val="24"/>
        </w:rPr>
      </w:pPr>
      <w:r w:rsidRPr="00985D0A">
        <w:rPr>
          <w:rFonts w:ascii="Times New Roman" w:eastAsia="MS Mincho" w:hAnsi="Times New Roman" w:cs="Times New Roman"/>
          <w:sz w:val="24"/>
          <w:szCs w:val="24"/>
        </w:rPr>
        <w:t xml:space="preserve">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sz w:val="24"/>
          <w:szCs w:val="24"/>
        </w:rPr>
        <w:t xml:space="preserve"> a </w:t>
      </w:r>
      <w:r w:rsidR="00411F19" w:rsidRPr="00985D0A">
        <w:rPr>
          <w:rFonts w:ascii="Times New Roman" w:eastAsia="MS Mincho" w:hAnsi="Times New Roman" w:cs="Times New Roman"/>
          <w:sz w:val="24"/>
          <w:szCs w:val="24"/>
        </w:rPr>
        <w:t xml:space="preserve">Stipendium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ösztöndíj-jogosultság</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ellenőrzése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céljából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ehhez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szükséges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személyes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adataimat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ehhez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szükséges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mértékben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ellenőrzésre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felkért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harmadik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személyek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részére</w:t>
      </w:r>
      <w:proofErr w:type="spellEnd"/>
      <w:r w:rsidRPr="00985D0A">
        <w:rPr>
          <w:rFonts w:ascii="Times New Roman" w:eastAsia="MS Mincho" w:hAnsi="Times New Roman" w:cs="Times New Roman"/>
          <w:sz w:val="24"/>
          <w:szCs w:val="24"/>
        </w:rPr>
        <w:t xml:space="preserve"> </w:t>
      </w:r>
      <w:proofErr w:type="spellStart"/>
      <w:proofErr w:type="gramStart"/>
      <w:r w:rsidRPr="00985D0A">
        <w:rPr>
          <w:rFonts w:ascii="Times New Roman" w:eastAsia="MS Mincho" w:hAnsi="Times New Roman" w:cs="Times New Roman"/>
          <w:sz w:val="24"/>
          <w:szCs w:val="24"/>
        </w:rPr>
        <w:t>átadja</w:t>
      </w:r>
      <w:proofErr w:type="spellEnd"/>
      <w:r w:rsidRPr="00985D0A">
        <w:rPr>
          <w:rFonts w:ascii="Times New Roman" w:eastAsia="MS Mincho" w:hAnsi="Times New Roman" w:cs="Times New Roman"/>
          <w:sz w:val="24"/>
          <w:szCs w:val="24"/>
        </w:rPr>
        <w:t>;</w:t>
      </w:r>
      <w:proofErr w:type="gramEnd"/>
    </w:p>
    <w:p w14:paraId="258483A5" w14:textId="051945AC" w:rsidR="00DB3D66" w:rsidRPr="00985D0A" w:rsidRDefault="005C0D6F" w:rsidP="00985D0A">
      <w:pPr>
        <w:numPr>
          <w:ilvl w:val="0"/>
          <w:numId w:val="33"/>
        </w:numPr>
        <w:spacing w:before="0" w:after="0" w:line="360" w:lineRule="auto"/>
        <w:ind w:left="0"/>
        <w:contextualSpacing/>
        <w:jc w:val="left"/>
        <w:rPr>
          <w:rFonts w:ascii="Times New Roman" w:eastAsia="MS Mincho" w:hAnsi="Times New Roman" w:cs="Times New Roman"/>
          <w:sz w:val="24"/>
          <w:szCs w:val="24"/>
        </w:rPr>
      </w:pPr>
      <w:r w:rsidRPr="00985D0A">
        <w:rPr>
          <w:rFonts w:ascii="Times New Roman" w:eastAsia="MS Mincho" w:hAnsi="Times New Roman" w:cs="Times New Roman"/>
          <w:sz w:val="24"/>
          <w:szCs w:val="24"/>
        </w:rPr>
        <w:t>A</w:t>
      </w:r>
      <w:r w:rsidR="00DB3D66" w:rsidRPr="00985D0A">
        <w:rPr>
          <w:rFonts w:ascii="Times New Roman" w:eastAsia="MS Mincho" w:hAnsi="Times New Roman" w:cs="Times New Roman"/>
          <w:sz w:val="24"/>
          <w:szCs w:val="24"/>
        </w:rPr>
        <w:t xml:space="preserve">z </w:t>
      </w:r>
      <w:proofErr w:type="spellStart"/>
      <w:r w:rsidR="00DB3D66" w:rsidRPr="00985D0A">
        <w:rPr>
          <w:rFonts w:ascii="Times New Roman" w:eastAsia="MS Mincho" w:hAnsi="Times New Roman" w:cs="Times New Roman"/>
          <w:sz w:val="24"/>
          <w:szCs w:val="24"/>
        </w:rPr>
        <w:t>ösztöndíj</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elnyerése</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esetén</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nevemet</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és</w:t>
      </w:r>
      <w:proofErr w:type="spellEnd"/>
      <w:r w:rsidR="00DB3D66" w:rsidRPr="00985D0A">
        <w:rPr>
          <w:rFonts w:ascii="Times New Roman" w:eastAsia="MS Mincho" w:hAnsi="Times New Roman" w:cs="Times New Roman"/>
          <w:sz w:val="24"/>
          <w:szCs w:val="24"/>
        </w:rPr>
        <w:t xml:space="preserve"> a </w:t>
      </w:r>
      <w:proofErr w:type="spellStart"/>
      <w:r w:rsidR="00DB3D66" w:rsidRPr="00985D0A">
        <w:rPr>
          <w:rFonts w:ascii="Times New Roman" w:eastAsia="MS Mincho" w:hAnsi="Times New Roman" w:cs="Times New Roman"/>
          <w:sz w:val="24"/>
          <w:szCs w:val="24"/>
        </w:rPr>
        <w:t>pályázott</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célintézmény</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nevét</w:t>
      </w:r>
      <w:proofErr w:type="spellEnd"/>
      <w:r w:rsidR="00DB3D66" w:rsidRPr="00985D0A">
        <w:rPr>
          <w:rFonts w:ascii="Times New Roman" w:eastAsia="MS Mincho" w:hAnsi="Times New Roman" w:cs="Times New Roman"/>
          <w:sz w:val="24"/>
          <w:szCs w:val="24"/>
        </w:rPr>
        <w:t xml:space="preserve"> a Tempus </w:t>
      </w:r>
      <w:proofErr w:type="spellStart"/>
      <w:r w:rsidR="00DB3D66" w:rsidRPr="00985D0A">
        <w:rPr>
          <w:rFonts w:ascii="Times New Roman" w:eastAsia="MS Mincho" w:hAnsi="Times New Roman" w:cs="Times New Roman"/>
          <w:sz w:val="24"/>
          <w:szCs w:val="24"/>
        </w:rPr>
        <w:t>Közalapítvány</w:t>
      </w:r>
      <w:proofErr w:type="spellEnd"/>
      <w:r w:rsidR="00DB3D66" w:rsidRPr="00985D0A">
        <w:rPr>
          <w:rFonts w:ascii="Times New Roman" w:eastAsia="MS Mincho" w:hAnsi="Times New Roman" w:cs="Times New Roman"/>
          <w:sz w:val="24"/>
          <w:szCs w:val="24"/>
        </w:rPr>
        <w:t xml:space="preserve"> a </w:t>
      </w:r>
      <w:proofErr w:type="spellStart"/>
      <w:r w:rsidR="00DB3D66" w:rsidRPr="00985D0A">
        <w:rPr>
          <w:rFonts w:ascii="Times New Roman" w:eastAsia="MS Mincho" w:hAnsi="Times New Roman" w:cs="Times New Roman"/>
          <w:sz w:val="24"/>
          <w:szCs w:val="24"/>
        </w:rPr>
        <w:t>honlapján</w:t>
      </w:r>
      <w:proofErr w:type="spellEnd"/>
      <w:r w:rsidR="00DB3D66" w:rsidRPr="00985D0A">
        <w:rPr>
          <w:rFonts w:ascii="Times New Roman" w:eastAsia="MS Mincho" w:hAnsi="Times New Roman" w:cs="Times New Roman"/>
          <w:sz w:val="24"/>
          <w:szCs w:val="24"/>
        </w:rPr>
        <w:t xml:space="preserve"> </w:t>
      </w:r>
      <w:proofErr w:type="spellStart"/>
      <w:r w:rsidR="00DB3D66" w:rsidRPr="00985D0A">
        <w:rPr>
          <w:rFonts w:ascii="Times New Roman" w:eastAsia="MS Mincho" w:hAnsi="Times New Roman" w:cs="Times New Roman"/>
          <w:sz w:val="24"/>
          <w:szCs w:val="24"/>
        </w:rPr>
        <w:t>közzétegye</w:t>
      </w:r>
      <w:proofErr w:type="spellEnd"/>
      <w:r w:rsidR="00DB3D66" w:rsidRPr="00985D0A">
        <w:rPr>
          <w:rFonts w:ascii="Times New Roman" w:eastAsia="MS Mincho" w:hAnsi="Times New Roman" w:cs="Times New Roman"/>
          <w:sz w:val="24"/>
          <w:szCs w:val="24"/>
        </w:rPr>
        <w:t>.</w:t>
      </w:r>
    </w:p>
    <w:p w14:paraId="67BB1AE5" w14:textId="77777777"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Nyilatkozom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állampolgárságom</w:t>
      </w:r>
      <w:proofErr w:type="spellEnd"/>
      <w:r w:rsidRPr="00985D0A">
        <w:rPr>
          <w:rFonts w:ascii="Times New Roman" w:eastAsia="MS Mincho" w:hAnsi="Times New Roman" w:cs="Times New Roman"/>
          <w:sz w:val="24"/>
          <w:szCs w:val="24"/>
        </w:rPr>
        <w:t>: ________________________________</w:t>
      </w:r>
    </w:p>
    <w:p w14:paraId="1003A7C0" w14:textId="69D772F3"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Tudomásul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veszem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magyar</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állampolgársággal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rendelkező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személy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esetében</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Stiependium</w:t>
      </w:r>
      <w:proofErr w:type="spellEnd"/>
      <w:r w:rsidR="00411F19"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Ö</w:t>
      </w:r>
      <w:r w:rsidRPr="00985D0A">
        <w:rPr>
          <w:rFonts w:ascii="Times New Roman" w:eastAsia="MS Mincho" w:hAnsi="Times New Roman" w:cs="Times New Roman"/>
          <w:sz w:val="24"/>
          <w:szCs w:val="24"/>
        </w:rPr>
        <w:t>sztöndíj</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csak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adóazonosító</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jellel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rendelkező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pályázónak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folyósítható</w:t>
      </w:r>
      <w:proofErr w:type="spellEnd"/>
      <w:r w:rsidRPr="00985D0A">
        <w:rPr>
          <w:rFonts w:ascii="Times New Roman" w:eastAsia="MS Mincho" w:hAnsi="Times New Roman" w:cs="Times New Roman"/>
          <w:sz w:val="24"/>
          <w:szCs w:val="24"/>
        </w:rPr>
        <w:t>.</w:t>
      </w:r>
    </w:p>
    <w:p w14:paraId="77471B15" w14:textId="77777777"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r w:rsidRPr="00985D0A">
        <w:rPr>
          <w:rFonts w:ascii="Times New Roman" w:eastAsia="MS Mincho" w:hAnsi="Times New Roman" w:cs="Times New Roman"/>
          <w:sz w:val="24"/>
          <w:szCs w:val="24"/>
        </w:rPr>
        <w:t xml:space="preserve">Kijelentem,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nincs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esedékessé</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vált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meg </w:t>
      </w:r>
      <w:proofErr w:type="spellStart"/>
      <w:r w:rsidRPr="00985D0A">
        <w:rPr>
          <w:rFonts w:ascii="Times New Roman" w:eastAsia="MS Mincho" w:hAnsi="Times New Roman" w:cs="Times New Roman"/>
          <w:sz w:val="24"/>
          <w:szCs w:val="24"/>
        </w:rPr>
        <w:t>nem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fizetett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adózás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rendjéről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szóló</w:t>
      </w:r>
      <w:proofErr w:type="spellEnd"/>
      <w:r w:rsidRPr="00985D0A">
        <w:rPr>
          <w:rFonts w:ascii="Times New Roman" w:eastAsia="MS Mincho" w:hAnsi="Times New Roman" w:cs="Times New Roman"/>
          <w:sz w:val="24"/>
          <w:szCs w:val="24"/>
        </w:rPr>
        <w:t xml:space="preserve"> 2003. </w:t>
      </w:r>
      <w:proofErr w:type="spellStart"/>
      <w:r w:rsidRPr="00985D0A">
        <w:rPr>
          <w:rFonts w:ascii="Times New Roman" w:eastAsia="MS Mincho" w:hAnsi="Times New Roman" w:cs="Times New Roman"/>
          <w:sz w:val="24"/>
          <w:szCs w:val="24"/>
        </w:rPr>
        <w:t>évi</w:t>
      </w:r>
      <w:proofErr w:type="spellEnd"/>
      <w:r w:rsidRPr="00985D0A">
        <w:rPr>
          <w:rFonts w:ascii="Times New Roman" w:eastAsia="MS Mincho" w:hAnsi="Times New Roman" w:cs="Times New Roman"/>
          <w:sz w:val="24"/>
          <w:szCs w:val="24"/>
        </w:rPr>
        <w:t xml:space="preserve"> XCII. </w:t>
      </w:r>
      <w:proofErr w:type="spellStart"/>
      <w:r w:rsidRPr="00985D0A">
        <w:rPr>
          <w:rFonts w:ascii="Times New Roman" w:eastAsia="MS Mincho" w:hAnsi="Times New Roman" w:cs="Times New Roman"/>
          <w:sz w:val="24"/>
          <w:szCs w:val="24"/>
        </w:rPr>
        <w:t>törvény</w:t>
      </w:r>
      <w:proofErr w:type="spellEnd"/>
      <w:r w:rsidRPr="00985D0A">
        <w:rPr>
          <w:rFonts w:ascii="Times New Roman" w:eastAsia="MS Mincho" w:hAnsi="Times New Roman" w:cs="Times New Roman"/>
          <w:sz w:val="24"/>
          <w:szCs w:val="24"/>
        </w:rPr>
        <w:t xml:space="preserve"> 178. §-</w:t>
      </w:r>
      <w:proofErr w:type="spellStart"/>
      <w:r w:rsidRPr="00985D0A">
        <w:rPr>
          <w:rFonts w:ascii="Times New Roman" w:eastAsia="MS Mincho" w:hAnsi="Times New Roman" w:cs="Times New Roman"/>
          <w:sz w:val="24"/>
          <w:szCs w:val="24"/>
        </w:rPr>
        <w:t>ának</w:t>
      </w:r>
      <w:proofErr w:type="spellEnd"/>
      <w:r w:rsidRPr="00985D0A">
        <w:rPr>
          <w:rFonts w:ascii="Times New Roman" w:eastAsia="MS Mincho" w:hAnsi="Times New Roman" w:cs="Times New Roman"/>
          <w:sz w:val="24"/>
          <w:szCs w:val="24"/>
        </w:rPr>
        <w:t xml:space="preserve"> 20. </w:t>
      </w:r>
      <w:proofErr w:type="spellStart"/>
      <w:r w:rsidRPr="00985D0A">
        <w:rPr>
          <w:rFonts w:ascii="Times New Roman" w:eastAsia="MS Mincho" w:hAnsi="Times New Roman" w:cs="Times New Roman"/>
          <w:sz w:val="24"/>
          <w:szCs w:val="24"/>
        </w:rPr>
        <w:t>pontjában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meghatározott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köztartozásom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ideértve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államháztartás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alrendszereiből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folyósított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támogatásból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eredő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esedékessé</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vált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meg </w:t>
      </w:r>
      <w:proofErr w:type="spellStart"/>
      <w:r w:rsidRPr="00985D0A">
        <w:rPr>
          <w:rFonts w:ascii="Times New Roman" w:eastAsia="MS Mincho" w:hAnsi="Times New Roman" w:cs="Times New Roman"/>
          <w:sz w:val="24"/>
          <w:szCs w:val="24"/>
        </w:rPr>
        <w:t>nem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fizetett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tartozást</w:t>
      </w:r>
      <w:proofErr w:type="spellEnd"/>
      <w:r w:rsidRPr="00985D0A">
        <w:rPr>
          <w:rFonts w:ascii="Times New Roman" w:eastAsia="MS Mincho" w:hAnsi="Times New Roman" w:cs="Times New Roman"/>
          <w:sz w:val="24"/>
          <w:szCs w:val="24"/>
        </w:rPr>
        <w:t xml:space="preserve"> is.</w:t>
      </w:r>
    </w:p>
    <w:p w14:paraId="1A8F639D" w14:textId="77777777" w:rsidR="000716BB" w:rsidRPr="00985D0A" w:rsidRDefault="000716BB" w:rsidP="00985D0A">
      <w:pPr>
        <w:spacing w:before="0" w:after="0" w:line="360" w:lineRule="auto"/>
        <w:contextualSpacing/>
        <w:jc w:val="left"/>
        <w:rPr>
          <w:rFonts w:ascii="Times New Roman" w:eastAsia="MS Mincho" w:hAnsi="Times New Roman" w:cs="Times New Roman"/>
          <w:sz w:val="24"/>
          <w:szCs w:val="24"/>
        </w:rPr>
      </w:pPr>
    </w:p>
    <w:p w14:paraId="09ED4871" w14:textId="77777777" w:rsidR="000716BB" w:rsidRPr="00985D0A" w:rsidRDefault="000716BB" w:rsidP="00985D0A">
      <w:pPr>
        <w:spacing w:before="0" w:after="0" w:line="360" w:lineRule="auto"/>
        <w:contextualSpacing/>
        <w:jc w:val="left"/>
        <w:rPr>
          <w:rFonts w:ascii="Times New Roman" w:eastAsia="MS Mincho" w:hAnsi="Times New Roman" w:cs="Times New Roman"/>
          <w:sz w:val="24"/>
          <w:szCs w:val="24"/>
        </w:rPr>
      </w:pPr>
    </w:p>
    <w:p w14:paraId="7DE6E684" w14:textId="436D28F8"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lastRenderedPageBreak/>
        <w:t>Tudomásul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veszem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lejárt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esedékességű</w:t>
      </w:r>
      <w:proofErr w:type="spellEnd"/>
      <w:r w:rsidRPr="00985D0A">
        <w:rPr>
          <w:rFonts w:ascii="Times New Roman" w:eastAsia="MS Mincho" w:hAnsi="Times New Roman" w:cs="Times New Roman"/>
          <w:sz w:val="24"/>
          <w:szCs w:val="24"/>
        </w:rPr>
        <w:t xml:space="preserve">, meg </w:t>
      </w:r>
      <w:proofErr w:type="spellStart"/>
      <w:r w:rsidRPr="00985D0A">
        <w:rPr>
          <w:rFonts w:ascii="Times New Roman" w:eastAsia="MS Mincho" w:hAnsi="Times New Roman" w:cs="Times New Roman"/>
          <w:sz w:val="24"/>
          <w:szCs w:val="24"/>
        </w:rPr>
        <w:t>nem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fizetett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köztartozás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esetén</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köztartozás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megfizetéséig</w:t>
      </w:r>
      <w:proofErr w:type="spellEnd"/>
      <w:r w:rsidRPr="00985D0A">
        <w:rPr>
          <w:rFonts w:ascii="Times New Roman" w:eastAsia="MS Mincho" w:hAnsi="Times New Roman" w:cs="Times New Roman"/>
          <w:sz w:val="24"/>
          <w:szCs w:val="24"/>
        </w:rPr>
        <w:t xml:space="preserve"> a </w:t>
      </w:r>
      <w:proofErr w:type="spellStart"/>
      <w:r w:rsidR="00411F19" w:rsidRPr="00985D0A">
        <w:rPr>
          <w:rFonts w:ascii="Times New Roman" w:eastAsia="MS Mincho" w:hAnsi="Times New Roman" w:cs="Times New Roman"/>
          <w:sz w:val="24"/>
          <w:szCs w:val="24"/>
        </w:rPr>
        <w:t>Stiepndium</w:t>
      </w:r>
      <w:proofErr w:type="spellEnd"/>
      <w:r w:rsidR="00411F19"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Ö</w:t>
      </w:r>
      <w:r w:rsidRPr="00985D0A">
        <w:rPr>
          <w:rFonts w:ascii="Times New Roman" w:eastAsia="MS Mincho" w:hAnsi="Times New Roman" w:cs="Times New Roman"/>
          <w:sz w:val="24"/>
          <w:szCs w:val="24"/>
        </w:rPr>
        <w:t>sztöndíj</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nem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illet</w:t>
      </w:r>
      <w:proofErr w:type="spellEnd"/>
      <w:r w:rsidRPr="00985D0A">
        <w:rPr>
          <w:rFonts w:ascii="Times New Roman" w:eastAsia="MS Mincho" w:hAnsi="Times New Roman" w:cs="Times New Roman"/>
          <w:sz w:val="24"/>
          <w:szCs w:val="24"/>
        </w:rPr>
        <w:t xml:space="preserve"> meg,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esedékes</w:t>
      </w:r>
      <w:proofErr w:type="spellEnd"/>
      <w:r w:rsidRPr="00985D0A">
        <w:rPr>
          <w:rFonts w:ascii="Times New Roman" w:eastAsia="MS Mincho" w:hAnsi="Times New Roman" w:cs="Times New Roman"/>
          <w:sz w:val="24"/>
          <w:szCs w:val="24"/>
        </w:rPr>
        <w:t xml:space="preserve"> </w:t>
      </w:r>
      <w:r w:rsidR="00411F19" w:rsidRPr="00985D0A">
        <w:rPr>
          <w:rFonts w:ascii="Times New Roman" w:eastAsia="MS Mincho" w:hAnsi="Times New Roman" w:cs="Times New Roman"/>
          <w:sz w:val="24"/>
          <w:szCs w:val="24"/>
        </w:rPr>
        <w:t xml:space="preserve">Stipendium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Ö</w:t>
      </w:r>
      <w:r w:rsidRPr="00985D0A">
        <w:rPr>
          <w:rFonts w:ascii="Times New Roman" w:eastAsia="MS Mincho" w:hAnsi="Times New Roman" w:cs="Times New Roman"/>
          <w:sz w:val="24"/>
          <w:szCs w:val="24"/>
        </w:rPr>
        <w:t>sztöndíj</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folyósítását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felfüggeszti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visszatartja</w:t>
      </w:r>
      <w:proofErr w:type="spellEnd"/>
      <w:r w:rsidRPr="00985D0A">
        <w:rPr>
          <w:rFonts w:ascii="Times New Roman" w:eastAsia="MS Mincho" w:hAnsi="Times New Roman" w:cs="Times New Roman"/>
          <w:sz w:val="24"/>
          <w:szCs w:val="24"/>
        </w:rPr>
        <w:t xml:space="preserve"> 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sz w:val="24"/>
          <w:szCs w:val="24"/>
        </w:rPr>
        <w:t>.</w:t>
      </w:r>
    </w:p>
    <w:p w14:paraId="1E2659C1" w14:textId="1EE3D2F5"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Nyilatkozom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arról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a </w:t>
      </w:r>
      <w:r w:rsidR="00411F19" w:rsidRPr="00985D0A">
        <w:rPr>
          <w:rFonts w:ascii="Times New Roman" w:eastAsia="MS Mincho" w:hAnsi="Times New Roman" w:cs="Times New Roman"/>
          <w:sz w:val="24"/>
          <w:szCs w:val="24"/>
        </w:rPr>
        <w:t xml:space="preserve">Stipendium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Ö</w:t>
      </w:r>
      <w:r w:rsidRPr="00985D0A">
        <w:rPr>
          <w:rFonts w:ascii="Times New Roman" w:eastAsia="MS Mincho" w:hAnsi="Times New Roman" w:cs="Times New Roman"/>
          <w:sz w:val="24"/>
          <w:szCs w:val="24"/>
        </w:rPr>
        <w:t>sztöndíj</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elnyerése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esetén</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pályázat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szabályszerűségének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a </w:t>
      </w:r>
      <w:r w:rsidR="00411F19" w:rsidRPr="00985D0A">
        <w:rPr>
          <w:rFonts w:ascii="Times New Roman" w:eastAsia="MS Mincho" w:hAnsi="Times New Roman" w:cs="Times New Roman"/>
          <w:sz w:val="24"/>
          <w:szCs w:val="24"/>
        </w:rPr>
        <w:t xml:space="preserve">Stipendium </w:t>
      </w:r>
      <w:proofErr w:type="spellStart"/>
      <w:r w:rsidR="00411F19" w:rsidRPr="00985D0A">
        <w:rPr>
          <w:rFonts w:ascii="Times New Roman" w:eastAsia="MS Mincho" w:hAnsi="Times New Roman" w:cs="Times New Roman"/>
          <w:sz w:val="24"/>
          <w:szCs w:val="24"/>
        </w:rPr>
        <w:t>Peregrinum</w:t>
      </w:r>
      <w:proofErr w:type="spellEnd"/>
      <w:r w:rsidRPr="00985D0A">
        <w:rPr>
          <w:rFonts w:ascii="Times New Roman" w:eastAsia="MS Mincho" w:hAnsi="Times New Roman" w:cs="Times New Roman"/>
          <w:sz w:val="24"/>
          <w:szCs w:val="24"/>
        </w:rPr>
        <w:t xml:space="preserve"> </w:t>
      </w:r>
      <w:proofErr w:type="spellStart"/>
      <w:r w:rsidR="00411F19" w:rsidRPr="00985D0A">
        <w:rPr>
          <w:rFonts w:ascii="Times New Roman" w:eastAsia="MS Mincho" w:hAnsi="Times New Roman" w:cs="Times New Roman"/>
          <w:sz w:val="24"/>
          <w:szCs w:val="24"/>
        </w:rPr>
        <w:t>Ö</w:t>
      </w:r>
      <w:r w:rsidRPr="00985D0A">
        <w:rPr>
          <w:rFonts w:ascii="Times New Roman" w:eastAsia="MS Mincho" w:hAnsi="Times New Roman" w:cs="Times New Roman"/>
          <w:sz w:val="24"/>
          <w:szCs w:val="24"/>
        </w:rPr>
        <w:t>sztöndíj</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rendeltetésszerű</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felhasználásának</w:t>
      </w:r>
      <w:proofErr w:type="spellEnd"/>
      <w:r w:rsidRPr="00985D0A">
        <w:rPr>
          <w:rFonts w:ascii="Times New Roman" w:eastAsia="MS Mincho" w:hAnsi="Times New Roman" w:cs="Times New Roman"/>
          <w:sz w:val="24"/>
          <w:szCs w:val="24"/>
        </w:rPr>
        <w:t xml:space="preserve"> 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valamint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egyéb</w:t>
      </w:r>
      <w:proofErr w:type="spellEnd"/>
      <w:r w:rsidRPr="00985D0A">
        <w:rPr>
          <w:rFonts w:ascii="Times New Roman" w:eastAsia="MS Mincho" w:hAnsi="Times New Roman" w:cs="Times New Roman"/>
          <w:sz w:val="24"/>
          <w:szCs w:val="24"/>
        </w:rPr>
        <w:t xml:space="preserve"> – </w:t>
      </w:r>
      <w:proofErr w:type="spellStart"/>
      <w:r w:rsidRPr="00985D0A">
        <w:rPr>
          <w:rFonts w:ascii="Times New Roman" w:eastAsia="MS Mincho" w:hAnsi="Times New Roman" w:cs="Times New Roman"/>
          <w:sz w:val="24"/>
          <w:szCs w:val="24"/>
        </w:rPr>
        <w:t>jogszabályban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meghatározott</w:t>
      </w:r>
      <w:proofErr w:type="spellEnd"/>
      <w:r w:rsidRPr="00985D0A">
        <w:rPr>
          <w:rFonts w:ascii="Times New Roman" w:eastAsia="MS Mincho" w:hAnsi="Times New Roman" w:cs="Times New Roman"/>
          <w:sz w:val="24"/>
          <w:szCs w:val="24"/>
        </w:rPr>
        <w:t xml:space="preserve"> – </w:t>
      </w:r>
      <w:proofErr w:type="spellStart"/>
      <w:r w:rsidRPr="00985D0A">
        <w:rPr>
          <w:rFonts w:ascii="Times New Roman" w:eastAsia="MS Mincho" w:hAnsi="Times New Roman" w:cs="Times New Roman"/>
          <w:sz w:val="24"/>
          <w:szCs w:val="24"/>
        </w:rPr>
        <w:t>szervek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által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történő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ellenőrzéséhez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adataimba</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történő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betekintéshez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ellenőrző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szerv</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részére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történő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átadáshoz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hozzájárulok</w:t>
      </w:r>
      <w:proofErr w:type="spellEnd"/>
      <w:r w:rsidRPr="00985D0A">
        <w:rPr>
          <w:rFonts w:ascii="Times New Roman" w:eastAsia="MS Mincho" w:hAnsi="Times New Roman" w:cs="Times New Roman"/>
          <w:sz w:val="24"/>
          <w:szCs w:val="24"/>
        </w:rPr>
        <w:t>.</w:t>
      </w:r>
    </w:p>
    <w:p w14:paraId="404E0812" w14:textId="77777777"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Nyilatkozom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változásbejelentési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kötelezettséget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magamra</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nézve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kötelezőnek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ismerem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ennek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alapján</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benyújtott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dokumentumokhoz</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képest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bekövetkező</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személyi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adatváltozásokat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nyolc</w:t>
      </w:r>
      <w:proofErr w:type="spellEnd"/>
      <w:r w:rsidRPr="00985D0A">
        <w:rPr>
          <w:rFonts w:ascii="Times New Roman" w:eastAsia="MS Mincho" w:hAnsi="Times New Roman" w:cs="Times New Roman"/>
          <w:sz w:val="24"/>
          <w:szCs w:val="24"/>
        </w:rPr>
        <w:t xml:space="preserve"> (8) </w:t>
      </w:r>
      <w:proofErr w:type="spellStart"/>
      <w:r w:rsidRPr="00985D0A">
        <w:rPr>
          <w:rFonts w:ascii="Times New Roman" w:eastAsia="MS Mincho" w:hAnsi="Times New Roman" w:cs="Times New Roman"/>
          <w:sz w:val="24"/>
          <w:szCs w:val="24"/>
        </w:rPr>
        <w:t>napon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belül</w:t>
      </w:r>
      <w:proofErr w:type="spellEnd"/>
      <w:r w:rsidRPr="00985D0A">
        <w:rPr>
          <w:rFonts w:ascii="Times New Roman" w:eastAsia="MS Mincho" w:hAnsi="Times New Roman" w:cs="Times New Roman"/>
          <w:sz w:val="24"/>
          <w:szCs w:val="24"/>
        </w:rPr>
        <w:t xml:space="preserve"> a Tempus </w:t>
      </w:r>
      <w:proofErr w:type="spellStart"/>
      <w:r w:rsidRPr="00985D0A">
        <w:rPr>
          <w:rFonts w:ascii="Times New Roman" w:eastAsia="MS Mincho" w:hAnsi="Times New Roman" w:cs="Times New Roman"/>
          <w:sz w:val="24"/>
          <w:szCs w:val="24"/>
        </w:rPr>
        <w:t>Közalapítvány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felé</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benyújtom</w:t>
      </w:r>
      <w:proofErr w:type="spellEnd"/>
      <w:r w:rsidRPr="00985D0A">
        <w:rPr>
          <w:rFonts w:ascii="Times New Roman" w:eastAsia="MS Mincho" w:hAnsi="Times New Roman" w:cs="Times New Roman"/>
          <w:sz w:val="24"/>
          <w:szCs w:val="24"/>
        </w:rPr>
        <w:t>.</w:t>
      </w:r>
    </w:p>
    <w:p w14:paraId="0C9874E8" w14:textId="77777777"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Nyilatkozom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jogosulatlanul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igénybe</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vett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támogatás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összegét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és</w:t>
      </w:r>
      <w:proofErr w:type="spellEnd"/>
      <w:r w:rsidRPr="00985D0A">
        <w:rPr>
          <w:rFonts w:ascii="Times New Roman" w:eastAsia="MS Mincho" w:hAnsi="Times New Roman" w:cs="Times New Roman"/>
          <w:sz w:val="24"/>
          <w:szCs w:val="24"/>
        </w:rPr>
        <w:t xml:space="preserve"> a Magyar </w:t>
      </w:r>
      <w:proofErr w:type="spellStart"/>
      <w:r w:rsidRPr="00985D0A">
        <w:rPr>
          <w:rFonts w:ascii="Times New Roman" w:eastAsia="MS Mincho" w:hAnsi="Times New Roman" w:cs="Times New Roman"/>
          <w:sz w:val="24"/>
          <w:szCs w:val="24"/>
        </w:rPr>
        <w:t>Nemzeti</w:t>
      </w:r>
      <w:proofErr w:type="spellEnd"/>
      <w:r w:rsidRPr="00985D0A">
        <w:rPr>
          <w:rFonts w:ascii="Times New Roman" w:eastAsia="MS Mincho" w:hAnsi="Times New Roman" w:cs="Times New Roman"/>
          <w:sz w:val="24"/>
          <w:szCs w:val="24"/>
        </w:rPr>
        <w:t xml:space="preserve"> Bank </w:t>
      </w:r>
      <w:proofErr w:type="spellStart"/>
      <w:r w:rsidRPr="00985D0A">
        <w:rPr>
          <w:rFonts w:ascii="Times New Roman" w:eastAsia="MS Mincho" w:hAnsi="Times New Roman" w:cs="Times New Roman"/>
          <w:sz w:val="24"/>
          <w:szCs w:val="24"/>
        </w:rPr>
        <w:t>alapkamatait</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hatályos</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jogszabályokban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foglaltak</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szerint</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visszafizetem</w:t>
      </w:r>
      <w:proofErr w:type="spellEnd"/>
      <w:r w:rsidRPr="00985D0A">
        <w:rPr>
          <w:rFonts w:ascii="Times New Roman" w:eastAsia="MS Mincho" w:hAnsi="Times New Roman" w:cs="Times New Roman"/>
          <w:sz w:val="24"/>
          <w:szCs w:val="24"/>
        </w:rPr>
        <w:t>.</w:t>
      </w:r>
    </w:p>
    <w:p w14:paraId="4FC99E01" w14:textId="77777777" w:rsidR="00DB3D66" w:rsidRPr="00985D0A"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rPr>
      </w:pPr>
      <w:proofErr w:type="spellStart"/>
      <w:r w:rsidRPr="00985D0A">
        <w:rPr>
          <w:rFonts w:ascii="Times New Roman" w:eastAsia="MS Mincho" w:hAnsi="Times New Roman" w:cs="Times New Roman"/>
          <w:sz w:val="24"/>
          <w:szCs w:val="24"/>
        </w:rPr>
        <w:t>Tudomásul</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veszem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hogy</w:t>
      </w:r>
      <w:proofErr w:type="spellEnd"/>
      <w:r w:rsidRPr="00985D0A">
        <w:rPr>
          <w:rFonts w:ascii="Times New Roman" w:eastAsia="MS Mincho" w:hAnsi="Times New Roman" w:cs="Times New Roman"/>
          <w:sz w:val="24"/>
          <w:szCs w:val="24"/>
        </w:rPr>
        <w:t xml:space="preserve"> a 2011. </w:t>
      </w:r>
      <w:proofErr w:type="spellStart"/>
      <w:r w:rsidRPr="00985D0A">
        <w:rPr>
          <w:rFonts w:ascii="Times New Roman" w:eastAsia="MS Mincho" w:hAnsi="Times New Roman" w:cs="Times New Roman"/>
          <w:sz w:val="24"/>
          <w:szCs w:val="24"/>
        </w:rPr>
        <w:t>évi</w:t>
      </w:r>
      <w:proofErr w:type="spellEnd"/>
      <w:r w:rsidRPr="00985D0A">
        <w:rPr>
          <w:rFonts w:ascii="Times New Roman" w:eastAsia="MS Mincho" w:hAnsi="Times New Roman" w:cs="Times New Roman"/>
          <w:sz w:val="24"/>
          <w:szCs w:val="24"/>
        </w:rPr>
        <w:t xml:space="preserve"> CXCV. </w:t>
      </w:r>
      <w:proofErr w:type="spellStart"/>
      <w:r w:rsidRPr="00985D0A">
        <w:rPr>
          <w:rFonts w:ascii="Times New Roman" w:eastAsia="MS Mincho" w:hAnsi="Times New Roman" w:cs="Times New Roman"/>
          <w:sz w:val="24"/>
          <w:szCs w:val="24"/>
        </w:rPr>
        <w:t>törvény</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alapján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nem</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lehet</w:t>
      </w:r>
      <w:proofErr w:type="spellEnd"/>
      <w:r w:rsidRPr="00985D0A">
        <w:rPr>
          <w:rFonts w:ascii="Times New Roman" w:eastAsia="MS Mincho" w:hAnsi="Times New Roman" w:cs="Times New Roman"/>
          <w:sz w:val="24"/>
          <w:szCs w:val="24"/>
        </w:rPr>
        <w:t xml:space="preserve"> a </w:t>
      </w:r>
      <w:proofErr w:type="spellStart"/>
      <w:r w:rsidRPr="00985D0A">
        <w:rPr>
          <w:rFonts w:ascii="Times New Roman" w:eastAsia="MS Mincho" w:hAnsi="Times New Roman" w:cs="Times New Roman"/>
          <w:sz w:val="24"/>
          <w:szCs w:val="24"/>
        </w:rPr>
        <w:t>támogatási</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jogviszonyban</w:t>
      </w:r>
      <w:proofErr w:type="spellEnd"/>
      <w:r w:rsidRPr="00985D0A">
        <w:rPr>
          <w:rFonts w:ascii="Times New Roman" w:eastAsia="MS Mincho" w:hAnsi="Times New Roman" w:cs="Times New Roman"/>
          <w:sz w:val="24"/>
          <w:szCs w:val="24"/>
        </w:rPr>
        <w:t xml:space="preserve"> </w:t>
      </w:r>
      <w:proofErr w:type="spellStart"/>
      <w:r w:rsidRPr="00985D0A">
        <w:rPr>
          <w:rFonts w:ascii="Times New Roman" w:eastAsia="MS Mincho" w:hAnsi="Times New Roman" w:cs="Times New Roman"/>
          <w:sz w:val="24"/>
          <w:szCs w:val="24"/>
        </w:rPr>
        <w:t>Kedvezményezett</w:t>
      </w:r>
      <w:proofErr w:type="spellEnd"/>
    </w:p>
    <w:p w14:paraId="04BF6F46"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 az, aki a támogatási döntést meghozta, vagy aki a támogatási döntés meghozatalában döntés-előkészítőként részt vett;</w:t>
      </w:r>
    </w:p>
    <w:p w14:paraId="53A0142A" w14:textId="77777777" w:rsidR="002A3AC1" w:rsidRPr="00985D0A" w:rsidRDefault="002A3AC1"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 xml:space="preserve">b) az, aki a támogatási döntés időpontjában a Kormány tagja, a miniszterelnök </w:t>
      </w:r>
      <w:proofErr w:type="spellStart"/>
      <w:r w:rsidRPr="00985D0A">
        <w:rPr>
          <w:rFonts w:ascii="Times New Roman" w:eastAsiaTheme="minorHAnsi" w:hAnsi="Times New Roman" w:cs="Times New Roman"/>
          <w:sz w:val="24"/>
          <w:szCs w:val="24"/>
          <w:lang w:val="hu-HU"/>
        </w:rPr>
        <w:t>poltikai</w:t>
      </w:r>
      <w:proofErr w:type="spellEnd"/>
      <w:r w:rsidRPr="00985D0A">
        <w:rPr>
          <w:rFonts w:ascii="Times New Roman" w:eastAsiaTheme="minorHAnsi" w:hAnsi="Times New Roman" w:cs="Times New Roman"/>
          <w:sz w:val="24"/>
          <w:szCs w:val="24"/>
          <w:lang w:val="hu-HU"/>
        </w:rPr>
        <w:t xml:space="preserve">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w:t>
      </w:r>
    </w:p>
    <w:p w14:paraId="31B0C327"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d) – a nyilvánosan működő részvénytársaság kivételével – az a) és b) pont szerinti személy tulajdonában álló gazdasági társaság;</w:t>
      </w:r>
    </w:p>
    <w:p w14:paraId="7349BA66" w14:textId="77777777" w:rsidR="002A3AC1" w:rsidRPr="00985D0A" w:rsidRDefault="002A3AC1"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 xml:space="preserve">e) – az állam, a helyi önkormányzat, illetve a köztestület legalább 50%-os közvetlen vagy közvetett tulajdonában lévő gazdasági társaság, valamint 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w:t>
      </w:r>
      <w:r w:rsidRPr="00985D0A">
        <w:rPr>
          <w:rFonts w:ascii="Times New Roman" w:eastAsiaTheme="minorHAnsi" w:hAnsi="Times New Roman" w:cs="Times New Roman"/>
          <w:sz w:val="24"/>
          <w:szCs w:val="24"/>
          <w:lang w:val="hu-HU"/>
        </w:rPr>
        <w:lastRenderedPageBreak/>
        <w:t>tagja, tisztségviselője, az egyesület, az egyházi jogi személy vagy a szakszervezet ügyintéző vagy képviseleti szervének tagja.</w:t>
      </w:r>
    </w:p>
    <w:p w14:paraId="6F00D8AF" w14:textId="77777777" w:rsidR="000716BB" w:rsidRPr="00985D0A" w:rsidRDefault="000716BB" w:rsidP="00985D0A">
      <w:pPr>
        <w:spacing w:before="0" w:after="0" w:line="360" w:lineRule="auto"/>
        <w:contextualSpacing/>
        <w:rPr>
          <w:rFonts w:ascii="Times New Roman" w:eastAsiaTheme="minorHAnsi" w:hAnsi="Times New Roman" w:cs="Times New Roman"/>
          <w:sz w:val="24"/>
          <w:szCs w:val="24"/>
          <w:lang w:val="hu-HU"/>
        </w:rPr>
      </w:pPr>
    </w:p>
    <w:p w14:paraId="354962D3" w14:textId="77777777"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Nyilatkozom, hogy az adott tárgyban támogatási igényt korábban vagy egyidejűleg:</w:t>
      </w:r>
    </w:p>
    <w:p w14:paraId="5B611603" w14:textId="77777777" w:rsidR="00DB3D66" w:rsidRPr="008E41F4" w:rsidRDefault="00DB3D66" w:rsidP="00985D0A">
      <w:pPr>
        <w:spacing w:before="0" w:after="0" w:line="360" w:lineRule="auto"/>
        <w:contextualSpacing/>
        <w:rPr>
          <w:rFonts w:ascii="Times New Roman" w:eastAsia="MS Mincho" w:hAnsi="Times New Roman" w:cs="Times New Roman"/>
          <w:sz w:val="24"/>
          <w:szCs w:val="24"/>
          <w:lang w:val="de-DE"/>
        </w:rPr>
      </w:pPr>
      <w:proofErr w:type="gramStart"/>
      <w:r w:rsidRPr="008E41F4">
        <w:rPr>
          <w:rFonts w:ascii="Times New Roman" w:eastAsia="MS Mincho" w:hAnsi="Times New Roman" w:cs="Times New Roman"/>
          <w:sz w:val="24"/>
          <w:szCs w:val="24"/>
          <w:lang w:val="de-DE"/>
        </w:rPr>
        <w:t>[  ]</w:t>
      </w:r>
      <w:proofErr w:type="gram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igen</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benyújtottam</w:t>
      </w:r>
      <w:proofErr w:type="spellEnd"/>
      <w:r w:rsidRPr="008E41F4">
        <w:rPr>
          <w:rFonts w:ascii="Times New Roman" w:eastAsia="MS Mincho" w:hAnsi="Times New Roman" w:cs="Times New Roman"/>
          <w:sz w:val="24"/>
          <w:szCs w:val="24"/>
          <w:lang w:val="de-DE"/>
        </w:rPr>
        <w:t>,</w:t>
      </w:r>
    </w:p>
    <w:p w14:paraId="3696575E" w14:textId="77777777" w:rsidR="00DB3D66" w:rsidRPr="008E41F4" w:rsidRDefault="00DB3D66" w:rsidP="00985D0A">
      <w:pPr>
        <w:spacing w:before="0" w:after="0" w:line="360" w:lineRule="auto"/>
        <w:contextualSpacing/>
        <w:rPr>
          <w:rFonts w:ascii="Times New Roman" w:eastAsia="MS Mincho" w:hAnsi="Times New Roman" w:cs="Times New Roman"/>
          <w:sz w:val="24"/>
          <w:szCs w:val="24"/>
          <w:lang w:val="de-DE"/>
        </w:rPr>
      </w:pPr>
      <w:proofErr w:type="gramStart"/>
      <w:r w:rsidRPr="008E41F4">
        <w:rPr>
          <w:rFonts w:ascii="Times New Roman" w:eastAsia="MS Mincho" w:hAnsi="Times New Roman" w:cs="Times New Roman"/>
          <w:sz w:val="24"/>
          <w:szCs w:val="24"/>
          <w:lang w:val="de-DE"/>
        </w:rPr>
        <w:t>[  ]</w:t>
      </w:r>
      <w:proofErr w:type="gram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nem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nyújtottam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be</w:t>
      </w:r>
      <w:proofErr w:type="spellEnd"/>
      <w:r w:rsidRPr="008E41F4">
        <w:rPr>
          <w:rFonts w:ascii="Times New Roman" w:eastAsia="MS Mincho" w:hAnsi="Times New Roman" w:cs="Times New Roman"/>
          <w:sz w:val="24"/>
          <w:szCs w:val="24"/>
          <w:lang w:val="de-DE"/>
        </w:rPr>
        <w:t>.</w:t>
      </w:r>
    </w:p>
    <w:p w14:paraId="40A288AA" w14:textId="77777777" w:rsidR="00DB3D66" w:rsidRPr="008E41F4" w:rsidRDefault="00DB3D66" w:rsidP="00985D0A">
      <w:pPr>
        <w:numPr>
          <w:ilvl w:val="0"/>
          <w:numId w:val="32"/>
        </w:numPr>
        <w:spacing w:before="0" w:after="0" w:line="360" w:lineRule="auto"/>
        <w:ind w:left="0"/>
        <w:contextualSpacing/>
        <w:jc w:val="left"/>
        <w:rPr>
          <w:rFonts w:ascii="Times New Roman" w:eastAsia="MS Mincho" w:hAnsi="Times New Roman" w:cs="Times New Roman"/>
          <w:sz w:val="24"/>
          <w:szCs w:val="24"/>
          <w:lang w:val="de-DE"/>
        </w:rPr>
      </w:pPr>
      <w:proofErr w:type="spellStart"/>
      <w:r w:rsidRPr="008E41F4">
        <w:rPr>
          <w:rFonts w:ascii="Times New Roman" w:eastAsia="MS Mincho" w:hAnsi="Times New Roman" w:cs="Times New Roman"/>
          <w:sz w:val="24"/>
          <w:szCs w:val="24"/>
          <w:lang w:val="de-DE"/>
        </w:rPr>
        <w:t>Kijelentem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hogy</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elolvastam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megismertem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megértettem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és</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tudomásul</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vettem</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az</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Adatvédelmi</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Tájékoztatóban</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foglaltakat</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valamint</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hozzájárulok</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az</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abban</w:t>
      </w:r>
      <w:proofErr w:type="spellEnd"/>
      <w:r w:rsidRPr="008E41F4">
        <w:rPr>
          <w:rFonts w:ascii="Times New Roman" w:eastAsia="MS Mincho" w:hAnsi="Times New Roman" w:cs="Times New Roman"/>
          <w:sz w:val="24"/>
          <w:szCs w:val="24"/>
          <w:lang w:val="de-DE"/>
        </w:rPr>
        <w:t xml:space="preserve"> </w:t>
      </w:r>
      <w:proofErr w:type="spellStart"/>
      <w:r w:rsidRPr="008E41F4">
        <w:rPr>
          <w:rFonts w:ascii="Times New Roman" w:eastAsia="MS Mincho" w:hAnsi="Times New Roman" w:cs="Times New Roman"/>
          <w:sz w:val="24"/>
          <w:szCs w:val="24"/>
          <w:lang w:val="de-DE"/>
        </w:rPr>
        <w:t>foglaltakhoz</w:t>
      </w:r>
      <w:proofErr w:type="spellEnd"/>
      <w:r w:rsidRPr="008E41F4">
        <w:rPr>
          <w:rFonts w:ascii="Times New Roman" w:eastAsia="MS Mincho" w:hAnsi="Times New Roman" w:cs="Times New Roman"/>
          <w:sz w:val="24"/>
          <w:szCs w:val="24"/>
          <w:lang w:val="de-DE"/>
        </w:rPr>
        <w:t>.</w:t>
      </w:r>
    </w:p>
    <w:p w14:paraId="3661C198"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0E85B647" w14:textId="77777777" w:rsidR="000716BB" w:rsidRPr="00985D0A" w:rsidRDefault="000716BB" w:rsidP="00985D0A">
      <w:pPr>
        <w:spacing w:before="0" w:after="0" w:line="360" w:lineRule="auto"/>
        <w:contextualSpacing/>
        <w:rPr>
          <w:rFonts w:ascii="Times New Roman" w:eastAsiaTheme="minorHAnsi" w:hAnsi="Times New Roman" w:cs="Times New Roman"/>
          <w:sz w:val="24"/>
          <w:szCs w:val="24"/>
          <w:lang w:val="hu-HU"/>
        </w:rPr>
      </w:pPr>
    </w:p>
    <w:p w14:paraId="5F4CA3E8"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 pályázat benyújtásával fenti nyilatkozat tartalmát tudomásul veszem és elfogadom:</w:t>
      </w:r>
    </w:p>
    <w:p w14:paraId="1A38E442"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roofErr w:type="gramStart"/>
      <w:r w:rsidRPr="00985D0A">
        <w:rPr>
          <w:rFonts w:ascii="Times New Roman" w:eastAsiaTheme="minorHAnsi" w:hAnsi="Times New Roman" w:cs="Times New Roman"/>
          <w:sz w:val="24"/>
          <w:szCs w:val="24"/>
          <w:lang w:val="hu-HU"/>
        </w:rPr>
        <w:t>[  ]</w:t>
      </w:r>
      <w:proofErr w:type="gramEnd"/>
      <w:r w:rsidRPr="00985D0A">
        <w:rPr>
          <w:rFonts w:ascii="Times New Roman" w:eastAsiaTheme="minorHAnsi" w:hAnsi="Times New Roman" w:cs="Times New Roman"/>
          <w:sz w:val="24"/>
          <w:szCs w:val="24"/>
          <w:lang w:val="hu-HU"/>
        </w:rPr>
        <w:t xml:space="preserve"> igen</w:t>
      </w:r>
    </w:p>
    <w:p w14:paraId="13997DD0"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roofErr w:type="gramStart"/>
      <w:r w:rsidRPr="00985D0A">
        <w:rPr>
          <w:rFonts w:ascii="Times New Roman" w:eastAsiaTheme="minorHAnsi" w:hAnsi="Times New Roman" w:cs="Times New Roman"/>
          <w:sz w:val="24"/>
          <w:szCs w:val="24"/>
          <w:lang w:val="hu-HU"/>
        </w:rPr>
        <w:t>[  ]</w:t>
      </w:r>
      <w:proofErr w:type="gramEnd"/>
      <w:r w:rsidRPr="00985D0A">
        <w:rPr>
          <w:rFonts w:ascii="Times New Roman" w:eastAsiaTheme="minorHAnsi" w:hAnsi="Times New Roman" w:cs="Times New Roman"/>
          <w:sz w:val="24"/>
          <w:szCs w:val="24"/>
          <w:lang w:val="hu-HU"/>
        </w:rPr>
        <w:t xml:space="preserve"> nem</w:t>
      </w:r>
    </w:p>
    <w:p w14:paraId="027C5322"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3AAE6948" w14:textId="77777777" w:rsidR="000716BB" w:rsidRPr="00985D0A" w:rsidRDefault="000716BB" w:rsidP="00985D0A">
      <w:pPr>
        <w:spacing w:before="0" w:after="0" w:line="360" w:lineRule="auto"/>
        <w:contextualSpacing/>
        <w:rPr>
          <w:rFonts w:ascii="Times New Roman" w:eastAsiaTheme="minorHAnsi" w:hAnsi="Times New Roman" w:cs="Times New Roman"/>
          <w:sz w:val="24"/>
          <w:szCs w:val="24"/>
          <w:lang w:val="hu-HU"/>
        </w:rPr>
      </w:pPr>
    </w:p>
    <w:p w14:paraId="768DE629" w14:textId="77777777" w:rsidR="00DB3D66" w:rsidRPr="00985D0A" w:rsidRDefault="00DB3D66" w:rsidP="00985D0A">
      <w:pPr>
        <w:tabs>
          <w:tab w:val="left" w:leader="dot" w:pos="4536"/>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 xml:space="preserve">Helyszín: </w:t>
      </w:r>
      <w:r w:rsidRPr="00985D0A">
        <w:rPr>
          <w:rFonts w:ascii="Times New Roman" w:eastAsiaTheme="minorHAnsi" w:hAnsi="Times New Roman" w:cs="Times New Roman"/>
          <w:sz w:val="24"/>
          <w:szCs w:val="24"/>
          <w:lang w:val="hu-HU"/>
        </w:rPr>
        <w:tab/>
      </w:r>
    </w:p>
    <w:p w14:paraId="3CC3B68C" w14:textId="64442B1C" w:rsidR="00DB3D66" w:rsidRPr="00985D0A" w:rsidRDefault="00DB3D66" w:rsidP="00985D0A">
      <w:pPr>
        <w:tabs>
          <w:tab w:val="left" w:leader="dot" w:pos="4536"/>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Dátum: 202</w:t>
      </w:r>
      <w:r w:rsidR="00445E2A" w:rsidRPr="00985D0A">
        <w:rPr>
          <w:rFonts w:ascii="Times New Roman" w:eastAsiaTheme="minorHAnsi" w:hAnsi="Times New Roman" w:cs="Times New Roman"/>
          <w:sz w:val="24"/>
          <w:szCs w:val="24"/>
          <w:lang w:val="hu-HU"/>
        </w:rPr>
        <w:t>6</w:t>
      </w:r>
      <w:r w:rsidRPr="00985D0A">
        <w:rPr>
          <w:rFonts w:ascii="Times New Roman" w:eastAsiaTheme="minorHAnsi" w:hAnsi="Times New Roman" w:cs="Times New Roman"/>
          <w:sz w:val="24"/>
          <w:szCs w:val="24"/>
          <w:lang w:val="hu-HU"/>
        </w:rPr>
        <w:t xml:space="preserve">. </w:t>
      </w:r>
      <w:r w:rsidRPr="00985D0A">
        <w:rPr>
          <w:rFonts w:ascii="Times New Roman" w:eastAsiaTheme="minorHAnsi" w:hAnsi="Times New Roman" w:cs="Times New Roman"/>
          <w:sz w:val="24"/>
          <w:szCs w:val="24"/>
          <w:lang w:val="hu-HU"/>
        </w:rPr>
        <w:tab/>
      </w:r>
    </w:p>
    <w:p w14:paraId="3B3EE8CF"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77761FC4"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09ADA8DA" w14:textId="77777777" w:rsidR="00DB3D66" w:rsidRPr="00985D0A" w:rsidRDefault="00DB3D66" w:rsidP="00985D0A">
      <w:pPr>
        <w:tabs>
          <w:tab w:val="left" w:pos="6237"/>
          <w:tab w:val="left" w:leader="dot" w:pos="9072"/>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b/>
      </w:r>
      <w:r w:rsidRPr="00985D0A">
        <w:rPr>
          <w:rFonts w:ascii="Times New Roman" w:eastAsiaTheme="minorHAnsi" w:hAnsi="Times New Roman" w:cs="Times New Roman"/>
          <w:sz w:val="24"/>
          <w:szCs w:val="24"/>
          <w:lang w:val="hu-HU"/>
        </w:rPr>
        <w:tab/>
      </w:r>
    </w:p>
    <w:p w14:paraId="66337667" w14:textId="77777777" w:rsidR="00DB3D66" w:rsidRPr="00985D0A" w:rsidRDefault="00DB3D66" w:rsidP="00985D0A">
      <w:pPr>
        <w:tabs>
          <w:tab w:val="center" w:pos="7655"/>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b/>
        <w:t>Pályázó aláírása</w:t>
      </w:r>
    </w:p>
    <w:p w14:paraId="5F524AFF" w14:textId="2636C71C" w:rsidR="00DB3D66" w:rsidRPr="00985D0A" w:rsidRDefault="00DB3D66" w:rsidP="00985D0A">
      <w:pPr>
        <w:spacing w:before="0" w:after="0" w:line="360" w:lineRule="auto"/>
        <w:jc w:val="left"/>
        <w:rPr>
          <w:rFonts w:ascii="Times New Roman" w:eastAsiaTheme="minorHAnsi" w:hAnsi="Times New Roman" w:cs="Times New Roman"/>
          <w:b/>
          <w:bCs/>
          <w:sz w:val="24"/>
          <w:szCs w:val="24"/>
          <w:lang w:val="hu-HU"/>
        </w:rPr>
      </w:pPr>
      <w:r w:rsidRPr="00985D0A">
        <w:rPr>
          <w:rFonts w:ascii="Times New Roman" w:eastAsiaTheme="minorHAnsi" w:hAnsi="Times New Roman" w:cs="Times New Roman"/>
          <w:sz w:val="24"/>
          <w:szCs w:val="24"/>
          <w:lang w:val="hu-HU"/>
        </w:rPr>
        <w:br w:type="page"/>
      </w:r>
      <w:r w:rsidR="0012435D" w:rsidRPr="00985D0A">
        <w:rPr>
          <w:rFonts w:ascii="Times New Roman" w:eastAsiaTheme="minorHAnsi" w:hAnsi="Times New Roman" w:cs="Times New Roman"/>
          <w:sz w:val="24"/>
          <w:szCs w:val="24"/>
          <w:lang w:val="hu-HU"/>
        </w:rPr>
        <w:lastRenderedPageBreak/>
        <w:t>I</w:t>
      </w:r>
      <w:r w:rsidR="00445E2A" w:rsidRPr="00985D0A">
        <w:rPr>
          <w:rFonts w:ascii="Times New Roman" w:eastAsiaTheme="minorHAnsi" w:hAnsi="Times New Roman" w:cs="Times New Roman"/>
          <w:sz w:val="24"/>
          <w:szCs w:val="24"/>
          <w:lang w:val="hu-HU"/>
        </w:rPr>
        <w:t>II</w:t>
      </w:r>
      <w:r w:rsidRPr="00985D0A">
        <w:rPr>
          <w:rFonts w:ascii="Times New Roman" w:eastAsiaTheme="minorHAnsi" w:hAnsi="Times New Roman" w:cs="Times New Roman"/>
          <w:b/>
          <w:bCs/>
          <w:sz w:val="24"/>
          <w:szCs w:val="24"/>
          <w:lang w:val="hu-HU"/>
        </w:rPr>
        <w:t>. számú melléklet</w:t>
      </w:r>
    </w:p>
    <w:p w14:paraId="731402F5" w14:textId="77777777" w:rsidR="00DB3D66" w:rsidRPr="00985D0A" w:rsidRDefault="00DB3D66" w:rsidP="00985D0A">
      <w:pPr>
        <w:spacing w:before="0" w:after="0" w:line="360" w:lineRule="auto"/>
        <w:contextualSpacing/>
        <w:rPr>
          <w:rFonts w:ascii="Times New Roman" w:eastAsiaTheme="minorHAnsi" w:hAnsi="Times New Roman" w:cs="Times New Roman"/>
          <w:b/>
          <w:sz w:val="24"/>
          <w:szCs w:val="24"/>
          <w:lang w:val="hu-HU"/>
        </w:rPr>
      </w:pPr>
      <w:r w:rsidRPr="00985D0A">
        <w:rPr>
          <w:rFonts w:ascii="Times New Roman" w:eastAsiaTheme="minorHAnsi" w:hAnsi="Times New Roman" w:cs="Times New Roman"/>
          <w:b/>
          <w:sz w:val="24"/>
          <w:szCs w:val="24"/>
          <w:lang w:val="hu-HU"/>
        </w:rPr>
        <w:t>Szülői (törvényes képviselői) nyilatkozat</w:t>
      </w:r>
    </w:p>
    <w:p w14:paraId="61C2678A"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7A0B00C1" w14:textId="77777777" w:rsidR="00DB3D66" w:rsidRPr="008E41F4" w:rsidRDefault="00DB3D66" w:rsidP="00985D0A">
      <w:pPr>
        <w:numPr>
          <w:ilvl w:val="0"/>
          <w:numId w:val="34"/>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A Pályázó törvényes képviselőjeként jelen nyilatkozat elfogadásával kifejezetten hozzájárulok</w:t>
      </w:r>
      <w:r w:rsidRPr="008E41F4">
        <w:rPr>
          <w:rFonts w:ascii="Times New Roman" w:eastAsia="MS Mincho" w:hAnsi="Times New Roman" w:cs="Times New Roman"/>
          <w:sz w:val="24"/>
          <w:szCs w:val="24"/>
          <w:lang w:val="hu-HU"/>
        </w:rPr>
        <w:br/>
        <w:t>a pályázati dokumentumokban meghatározott személyes adatkezeléshez, valamint a pályázati dokumentumokban foglalt egyéb nyilatkozattételhez.</w:t>
      </w:r>
    </w:p>
    <w:p w14:paraId="1328F456" w14:textId="77777777" w:rsidR="00DB3D66" w:rsidRPr="008E41F4" w:rsidRDefault="00DB3D66" w:rsidP="00985D0A">
      <w:pPr>
        <w:numPr>
          <w:ilvl w:val="0"/>
          <w:numId w:val="34"/>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Büntetőjogi felelősségem tudatában kijelentem, hogy a pályázatban feltüntetett adatok a valóságnak megfelelnek és helytállóak.</w:t>
      </w:r>
    </w:p>
    <w:p w14:paraId="25324369" w14:textId="77777777" w:rsidR="00DB3D66" w:rsidRPr="008E41F4" w:rsidRDefault="00DB3D66" w:rsidP="00985D0A">
      <w:pPr>
        <w:numPr>
          <w:ilvl w:val="0"/>
          <w:numId w:val="34"/>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Jelen nyilatkozatommal kifejezetten hozzájárulok ahhoz, hogy a törvényes felügyeletem alatt álló Pályázó részt vegyen jelen pályázaton, és kijelentem, hogy a pályázaton elnyerhető ösztöndíjat a törvényes felügyeletem alatt álló Pályázó igénybe kívánja venni.</w:t>
      </w:r>
    </w:p>
    <w:p w14:paraId="1450E784" w14:textId="77777777" w:rsidR="00DB3D66" w:rsidRPr="008E41F4" w:rsidRDefault="00DB3D66" w:rsidP="00985D0A">
      <w:pPr>
        <w:numPr>
          <w:ilvl w:val="0"/>
          <w:numId w:val="34"/>
        </w:numPr>
        <w:spacing w:before="0" w:after="0" w:line="360" w:lineRule="auto"/>
        <w:ind w:left="0"/>
        <w:contextualSpacing/>
        <w:jc w:val="left"/>
        <w:rPr>
          <w:rFonts w:ascii="Times New Roman" w:eastAsia="MS Mincho" w:hAnsi="Times New Roman" w:cs="Times New Roman"/>
          <w:sz w:val="24"/>
          <w:szCs w:val="24"/>
          <w:lang w:val="hu-HU"/>
        </w:rPr>
      </w:pPr>
      <w:r w:rsidRPr="008E41F4">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7ECE7AA8"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524478B7"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 pályázat benyújtásával fenti nyilatkozat tartalmát tudomásul veszem és elfogadom:</w:t>
      </w:r>
    </w:p>
    <w:p w14:paraId="27D7DDB9"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roofErr w:type="gramStart"/>
      <w:r w:rsidRPr="00985D0A">
        <w:rPr>
          <w:rFonts w:ascii="Times New Roman" w:eastAsiaTheme="minorHAnsi" w:hAnsi="Times New Roman" w:cs="Times New Roman"/>
          <w:sz w:val="24"/>
          <w:szCs w:val="24"/>
          <w:lang w:val="hu-HU"/>
        </w:rPr>
        <w:t>[  ]</w:t>
      </w:r>
      <w:proofErr w:type="gramEnd"/>
      <w:r w:rsidRPr="00985D0A">
        <w:rPr>
          <w:rFonts w:ascii="Times New Roman" w:eastAsiaTheme="minorHAnsi" w:hAnsi="Times New Roman" w:cs="Times New Roman"/>
          <w:sz w:val="24"/>
          <w:szCs w:val="24"/>
          <w:lang w:val="hu-HU"/>
        </w:rPr>
        <w:t xml:space="preserve"> igen</w:t>
      </w:r>
    </w:p>
    <w:p w14:paraId="1F61C27F"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roofErr w:type="gramStart"/>
      <w:r w:rsidRPr="00985D0A">
        <w:rPr>
          <w:rFonts w:ascii="Times New Roman" w:eastAsiaTheme="minorHAnsi" w:hAnsi="Times New Roman" w:cs="Times New Roman"/>
          <w:sz w:val="24"/>
          <w:szCs w:val="24"/>
          <w:lang w:val="hu-HU"/>
        </w:rPr>
        <w:t>[  ]</w:t>
      </w:r>
      <w:proofErr w:type="gramEnd"/>
      <w:r w:rsidRPr="00985D0A">
        <w:rPr>
          <w:rFonts w:ascii="Times New Roman" w:eastAsiaTheme="minorHAnsi" w:hAnsi="Times New Roman" w:cs="Times New Roman"/>
          <w:sz w:val="24"/>
          <w:szCs w:val="24"/>
          <w:lang w:val="hu-HU"/>
        </w:rPr>
        <w:t xml:space="preserve"> nem</w:t>
      </w:r>
    </w:p>
    <w:p w14:paraId="046F5623"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3E482194" w14:textId="77777777" w:rsidR="00DB3D66" w:rsidRPr="00985D0A" w:rsidRDefault="00DB3D66" w:rsidP="00985D0A">
      <w:pPr>
        <w:tabs>
          <w:tab w:val="left" w:leader="dot" w:pos="4536"/>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 xml:space="preserve">Helyszín: </w:t>
      </w:r>
      <w:r w:rsidRPr="00985D0A">
        <w:rPr>
          <w:rFonts w:ascii="Times New Roman" w:eastAsiaTheme="minorHAnsi" w:hAnsi="Times New Roman" w:cs="Times New Roman"/>
          <w:sz w:val="24"/>
          <w:szCs w:val="24"/>
          <w:lang w:val="hu-HU"/>
        </w:rPr>
        <w:tab/>
      </w:r>
    </w:p>
    <w:p w14:paraId="703D12B0" w14:textId="71D725A4" w:rsidR="00DB3D66" w:rsidRPr="00985D0A" w:rsidRDefault="00DB3D66" w:rsidP="00985D0A">
      <w:pPr>
        <w:tabs>
          <w:tab w:val="left" w:leader="dot" w:pos="4536"/>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Dátum: 202</w:t>
      </w:r>
      <w:r w:rsidR="00AE2393">
        <w:rPr>
          <w:rFonts w:ascii="Times New Roman" w:eastAsiaTheme="minorHAnsi" w:hAnsi="Times New Roman" w:cs="Times New Roman"/>
          <w:sz w:val="24"/>
          <w:szCs w:val="24"/>
          <w:lang w:val="hu-HU"/>
        </w:rPr>
        <w:t>6</w:t>
      </w:r>
      <w:r w:rsidRPr="00985D0A">
        <w:rPr>
          <w:rFonts w:ascii="Times New Roman" w:eastAsiaTheme="minorHAnsi" w:hAnsi="Times New Roman" w:cs="Times New Roman"/>
          <w:sz w:val="24"/>
          <w:szCs w:val="24"/>
          <w:lang w:val="hu-HU"/>
        </w:rPr>
        <w:t xml:space="preserve">. </w:t>
      </w:r>
      <w:r w:rsidRPr="00985D0A">
        <w:rPr>
          <w:rFonts w:ascii="Times New Roman" w:eastAsiaTheme="minorHAnsi" w:hAnsi="Times New Roman" w:cs="Times New Roman"/>
          <w:sz w:val="24"/>
          <w:szCs w:val="24"/>
          <w:lang w:val="hu-HU"/>
        </w:rPr>
        <w:tab/>
      </w:r>
    </w:p>
    <w:p w14:paraId="7202E7AA"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728D4B56" w14:textId="77777777" w:rsidR="00DB3D66" w:rsidRPr="00985D0A" w:rsidRDefault="00DB3D66" w:rsidP="00985D0A">
      <w:pPr>
        <w:spacing w:before="0" w:after="0" w:line="360" w:lineRule="auto"/>
        <w:contextualSpacing/>
        <w:rPr>
          <w:rFonts w:ascii="Times New Roman" w:eastAsiaTheme="minorHAnsi" w:hAnsi="Times New Roman" w:cs="Times New Roman"/>
          <w:sz w:val="24"/>
          <w:szCs w:val="24"/>
          <w:lang w:val="hu-HU"/>
        </w:rPr>
      </w:pPr>
    </w:p>
    <w:p w14:paraId="31901914" w14:textId="77777777" w:rsidR="00DB3D66" w:rsidRPr="00985D0A" w:rsidRDefault="00DB3D66" w:rsidP="00985D0A">
      <w:pPr>
        <w:tabs>
          <w:tab w:val="left" w:pos="4536"/>
          <w:tab w:val="left" w:leader="dot" w:pos="9072"/>
        </w:tabs>
        <w:spacing w:before="0" w:after="0" w:line="360" w:lineRule="auto"/>
        <w:contextualSpacing/>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b/>
      </w:r>
      <w:r w:rsidRPr="00985D0A">
        <w:rPr>
          <w:rFonts w:ascii="Times New Roman" w:eastAsiaTheme="minorHAnsi" w:hAnsi="Times New Roman" w:cs="Times New Roman"/>
          <w:sz w:val="24"/>
          <w:szCs w:val="24"/>
          <w:lang w:val="hu-HU"/>
        </w:rPr>
        <w:tab/>
      </w:r>
    </w:p>
    <w:p w14:paraId="001EF168" w14:textId="77777777" w:rsidR="00DB3D66" w:rsidRPr="00985D0A" w:rsidRDefault="00DB3D66" w:rsidP="00985D0A">
      <w:pPr>
        <w:tabs>
          <w:tab w:val="center" w:pos="6804"/>
        </w:tabs>
        <w:spacing w:before="0" w:after="0" w:line="360" w:lineRule="auto"/>
        <w:contextualSpacing/>
        <w:jc w:val="left"/>
        <w:rPr>
          <w:rFonts w:ascii="Times New Roman" w:eastAsiaTheme="minorHAnsi" w:hAnsi="Times New Roman" w:cs="Times New Roman"/>
          <w:sz w:val="24"/>
          <w:szCs w:val="24"/>
          <w:lang w:val="hu-HU"/>
        </w:rPr>
      </w:pPr>
      <w:r w:rsidRPr="00985D0A">
        <w:rPr>
          <w:rFonts w:ascii="Times New Roman" w:eastAsiaTheme="minorHAnsi" w:hAnsi="Times New Roman" w:cs="Times New Roman"/>
          <w:sz w:val="24"/>
          <w:szCs w:val="24"/>
          <w:lang w:val="hu-HU"/>
        </w:rPr>
        <w:tab/>
        <w:t>Szülő (törvényes képviselő) aláírása</w:t>
      </w:r>
    </w:p>
    <w:p w14:paraId="3E1FCDCA" w14:textId="77777777" w:rsidR="00DB3D66" w:rsidRPr="00985D0A" w:rsidRDefault="00DB3D66" w:rsidP="00985D0A">
      <w:pPr>
        <w:spacing w:before="0" w:after="0" w:line="360" w:lineRule="auto"/>
        <w:jc w:val="left"/>
        <w:rPr>
          <w:rFonts w:ascii="Times New Roman" w:eastAsiaTheme="minorHAnsi" w:hAnsi="Times New Roman" w:cs="Times New Roman"/>
          <w:sz w:val="24"/>
          <w:szCs w:val="24"/>
          <w:lang w:val="hu-HU"/>
        </w:rPr>
      </w:pPr>
    </w:p>
    <w:p w14:paraId="6526A243" w14:textId="77777777" w:rsidR="00DB3D66" w:rsidRPr="00985D0A" w:rsidRDefault="00DB3D66" w:rsidP="00985D0A">
      <w:pPr>
        <w:spacing w:before="0" w:after="0" w:line="360" w:lineRule="auto"/>
        <w:jc w:val="left"/>
        <w:rPr>
          <w:rFonts w:ascii="Times New Roman" w:eastAsiaTheme="minorHAnsi" w:hAnsi="Times New Roman" w:cs="Times New Roman"/>
          <w:b/>
          <w:bCs/>
          <w:sz w:val="24"/>
          <w:szCs w:val="24"/>
          <w:lang w:val="hu-HU"/>
        </w:rPr>
      </w:pPr>
    </w:p>
    <w:p w14:paraId="162BD170" w14:textId="77777777" w:rsidR="00DB3D66" w:rsidRPr="00985D0A" w:rsidRDefault="00DB3D66" w:rsidP="00985D0A">
      <w:pPr>
        <w:spacing w:before="0" w:after="0" w:line="360" w:lineRule="auto"/>
        <w:contextualSpacing/>
        <w:rPr>
          <w:rFonts w:ascii="Times New Roman" w:eastAsiaTheme="minorHAnsi" w:hAnsi="Times New Roman" w:cs="Times New Roman"/>
          <w:b/>
          <w:bCs/>
          <w:sz w:val="24"/>
          <w:szCs w:val="24"/>
          <w:lang w:val="hu-HU"/>
        </w:rPr>
      </w:pPr>
    </w:p>
    <w:p w14:paraId="62F4012B" w14:textId="77777777" w:rsidR="00CE6CFE" w:rsidRPr="00E511D8" w:rsidRDefault="00CE6CFE" w:rsidP="00BC6AD2">
      <w:pPr>
        <w:spacing w:before="0" w:after="160" w:line="360" w:lineRule="auto"/>
        <w:rPr>
          <w:rFonts w:ascii="Times New Roman" w:hAnsi="Times New Roman" w:cs="Times New Roman"/>
          <w:color w:val="000000"/>
          <w:sz w:val="24"/>
          <w:szCs w:val="24"/>
          <w:lang w:val="hu-HU"/>
        </w:rPr>
        <w:sectPr w:rsidR="00CE6CFE" w:rsidRPr="00E511D8" w:rsidSect="00262D78">
          <w:type w:val="continuous"/>
          <w:pgSz w:w="11906" w:h="16838"/>
          <w:pgMar w:top="1417" w:right="1417" w:bottom="1417" w:left="1417" w:header="708" w:footer="708" w:gutter="0"/>
          <w:cols w:space="708"/>
          <w:docGrid w:linePitch="360"/>
        </w:sectPr>
      </w:pPr>
    </w:p>
    <w:p w14:paraId="45159E8E" w14:textId="624CAAD2" w:rsidR="00CE6CFE" w:rsidRPr="00E511D8" w:rsidRDefault="00445E2A" w:rsidP="00CE6CFE">
      <w:pPr>
        <w:spacing w:after="120" w:line="360" w:lineRule="auto"/>
        <w:contextualSpacing/>
        <w:rPr>
          <w:rFonts w:ascii="Times New Roman" w:hAnsi="Times New Roman" w:cs="Times New Roman"/>
          <w:b/>
          <w:bCs/>
        </w:rPr>
      </w:pPr>
      <w:r>
        <w:rPr>
          <w:rFonts w:ascii="Times New Roman" w:hAnsi="Times New Roman" w:cs="Times New Roman"/>
          <w:b/>
          <w:bCs/>
        </w:rPr>
        <w:lastRenderedPageBreak/>
        <w:t>I</w:t>
      </w:r>
      <w:r w:rsidR="00CE6CFE" w:rsidRPr="00E511D8">
        <w:rPr>
          <w:rFonts w:ascii="Times New Roman" w:hAnsi="Times New Roman" w:cs="Times New Roman"/>
          <w:b/>
          <w:bCs/>
        </w:rPr>
        <w:t xml:space="preserve">V. </w:t>
      </w:r>
      <w:proofErr w:type="spellStart"/>
      <w:r w:rsidR="00CE6CFE" w:rsidRPr="00E511D8">
        <w:rPr>
          <w:rFonts w:ascii="Times New Roman" w:hAnsi="Times New Roman" w:cs="Times New Roman"/>
          <w:b/>
          <w:bCs/>
        </w:rPr>
        <w:t>számú</w:t>
      </w:r>
      <w:proofErr w:type="spellEnd"/>
      <w:r w:rsidR="00CE6CFE" w:rsidRPr="00E511D8">
        <w:rPr>
          <w:rFonts w:ascii="Times New Roman" w:hAnsi="Times New Roman" w:cs="Times New Roman"/>
          <w:b/>
          <w:bCs/>
        </w:rPr>
        <w:t xml:space="preserve"> </w:t>
      </w:r>
      <w:proofErr w:type="spellStart"/>
      <w:r w:rsidR="00CE6CFE" w:rsidRPr="00E511D8">
        <w:rPr>
          <w:rFonts w:ascii="Times New Roman" w:hAnsi="Times New Roman" w:cs="Times New Roman"/>
          <w:b/>
          <w:bCs/>
        </w:rPr>
        <w:t>melléklet</w:t>
      </w:r>
      <w:proofErr w:type="spellEnd"/>
      <w:r w:rsidR="00CE6CFE" w:rsidRPr="00E511D8">
        <w:rPr>
          <w:rFonts w:ascii="Times New Roman" w:hAnsi="Times New Roman" w:cs="Times New Roman"/>
          <w:b/>
          <w:bCs/>
        </w:rPr>
        <w:t xml:space="preserve"> - </w:t>
      </w:r>
      <w:proofErr w:type="spellStart"/>
      <w:r w:rsidR="00CE6CFE" w:rsidRPr="00E511D8">
        <w:rPr>
          <w:rFonts w:ascii="Times New Roman" w:hAnsi="Times New Roman" w:cs="Times New Roman"/>
          <w:b/>
          <w:bCs/>
        </w:rPr>
        <w:t>Költségterv</w:t>
      </w:r>
      <w:proofErr w:type="spellEnd"/>
    </w:p>
    <w:tbl>
      <w:tblPr>
        <w:tblW w:w="4998" w:type="pct"/>
        <w:jc w:val="center"/>
        <w:tblLayout w:type="fixed"/>
        <w:tblLook w:val="04A0" w:firstRow="1" w:lastRow="0" w:firstColumn="1" w:lastColumn="0" w:noHBand="0" w:noVBand="1"/>
      </w:tblPr>
      <w:tblGrid>
        <w:gridCol w:w="3265"/>
        <w:gridCol w:w="2633"/>
        <w:gridCol w:w="1074"/>
        <w:gridCol w:w="1074"/>
        <w:gridCol w:w="1074"/>
        <w:gridCol w:w="1427"/>
        <w:gridCol w:w="3441"/>
      </w:tblGrid>
      <w:tr w:rsidR="00445E2A" w:rsidRPr="008E41F4" w14:paraId="2E348BC1" w14:textId="77777777" w:rsidTr="00CB5490">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7AABDC6F" w14:textId="08593C0C" w:rsidR="00445E2A" w:rsidRPr="008E41F4" w:rsidRDefault="00445E2A" w:rsidP="00CB5490">
            <w:pPr>
              <w:spacing w:after="120" w:line="240" w:lineRule="auto"/>
              <w:jc w:val="center"/>
              <w:rPr>
                <w:rFonts w:ascii="Times New Roman" w:hAnsi="Times New Roman" w:cs="Times New Roman"/>
                <w:b/>
                <w:bCs/>
                <w:sz w:val="18"/>
                <w:szCs w:val="18"/>
                <w:lang w:val="de-DE"/>
              </w:rPr>
            </w:pPr>
            <w:r w:rsidRPr="008E41F4">
              <w:rPr>
                <w:rFonts w:ascii="Times New Roman" w:hAnsi="Times New Roman" w:cs="Times New Roman"/>
                <w:b/>
                <w:bCs/>
                <w:sz w:val="18"/>
                <w:szCs w:val="18"/>
                <w:lang w:val="de-DE"/>
              </w:rPr>
              <w:t xml:space="preserve">Stipendium </w:t>
            </w:r>
            <w:proofErr w:type="spellStart"/>
            <w:r w:rsidRPr="008E41F4">
              <w:rPr>
                <w:rFonts w:ascii="Times New Roman" w:hAnsi="Times New Roman" w:cs="Times New Roman"/>
                <w:b/>
                <w:bCs/>
                <w:sz w:val="18"/>
                <w:szCs w:val="18"/>
                <w:lang w:val="de-DE"/>
              </w:rPr>
              <w:t>Peregrinum</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Ösztöndíj</w:t>
            </w:r>
            <w:proofErr w:type="spellEnd"/>
            <w:r w:rsidRPr="008E41F4">
              <w:rPr>
                <w:rFonts w:ascii="Times New Roman" w:hAnsi="Times New Roman" w:cs="Times New Roman"/>
                <w:b/>
                <w:bCs/>
                <w:sz w:val="18"/>
                <w:szCs w:val="18"/>
                <w:lang w:val="de-DE"/>
              </w:rPr>
              <w:br/>
              <w:t>“</w:t>
            </w:r>
            <w:r w:rsidR="00731B43" w:rsidRPr="008E41F4">
              <w:rPr>
                <w:rFonts w:ascii="Times New Roman" w:hAnsi="Times New Roman" w:cs="Times New Roman"/>
                <w:b/>
                <w:bCs/>
                <w:sz w:val="18"/>
                <w:szCs w:val="18"/>
                <w:lang w:val="de-DE"/>
              </w:rPr>
              <w:t>C</w:t>
            </w:r>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komponens</w:t>
            </w:r>
            <w:proofErr w:type="spellEnd"/>
            <w:r w:rsidRPr="008E41F4">
              <w:rPr>
                <w:rFonts w:ascii="Times New Roman" w:hAnsi="Times New Roman" w:cs="Times New Roman"/>
                <w:b/>
                <w:bCs/>
                <w:sz w:val="18"/>
                <w:szCs w:val="18"/>
                <w:lang w:val="de-DE"/>
              </w:rPr>
              <w:br/>
              <w:t xml:space="preserve">2026/2027. </w:t>
            </w:r>
            <w:proofErr w:type="spellStart"/>
            <w:r w:rsidRPr="008E41F4">
              <w:rPr>
                <w:rFonts w:ascii="Times New Roman" w:hAnsi="Times New Roman" w:cs="Times New Roman"/>
                <w:b/>
                <w:bCs/>
                <w:sz w:val="18"/>
                <w:szCs w:val="18"/>
                <w:lang w:val="de-DE"/>
              </w:rPr>
              <w:t>tanév</w:t>
            </w:r>
            <w:proofErr w:type="spellEnd"/>
          </w:p>
        </w:tc>
      </w:tr>
      <w:tr w:rsidR="00445E2A" w:rsidRPr="00E511D8" w14:paraId="73E391A7" w14:textId="77777777" w:rsidTr="00CB5490">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30E247A7" w14:textId="77777777" w:rsidR="00445E2A" w:rsidRPr="00E511D8" w:rsidRDefault="00445E2A" w:rsidP="00CB5490">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Költségterv</w:t>
            </w:r>
            <w:proofErr w:type="spellEnd"/>
          </w:p>
        </w:tc>
      </w:tr>
      <w:tr w:rsidR="00445E2A" w:rsidRPr="00E511D8" w14:paraId="79EDEF21" w14:textId="77777777" w:rsidTr="00CB5490">
        <w:trPr>
          <w:trHeight w:val="340"/>
          <w:jc w:val="center"/>
        </w:trPr>
        <w:tc>
          <w:tcPr>
            <w:tcW w:w="1167" w:type="pct"/>
            <w:tcBorders>
              <w:top w:val="single" w:sz="4" w:space="0" w:color="auto"/>
              <w:left w:val="single" w:sz="4" w:space="0" w:color="auto"/>
              <w:bottom w:val="single" w:sz="4" w:space="0" w:color="auto"/>
              <w:right w:val="single" w:sz="4" w:space="0" w:color="auto"/>
            </w:tcBorders>
            <w:noWrap/>
            <w:vAlign w:val="bottom"/>
          </w:tcPr>
          <w:p w14:paraId="7C57B883" w14:textId="77777777" w:rsidR="00445E2A" w:rsidRPr="00E511D8" w:rsidRDefault="00445E2A" w:rsidP="00CB5490">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Pályázó</w:t>
            </w:r>
            <w:proofErr w:type="spellEnd"/>
            <w:r w:rsidRPr="00E511D8">
              <w:rPr>
                <w:rFonts w:ascii="Times New Roman" w:hAnsi="Times New Roman" w:cs="Times New Roman"/>
                <w:sz w:val="18"/>
                <w:szCs w:val="18"/>
              </w:rPr>
              <w:t xml:space="preserve"> neve</w:t>
            </w:r>
          </w:p>
        </w:tc>
        <w:tc>
          <w:tcPr>
            <w:tcW w:w="3833" w:type="pct"/>
            <w:gridSpan w:val="6"/>
            <w:tcBorders>
              <w:top w:val="single" w:sz="4" w:space="0" w:color="auto"/>
              <w:bottom w:val="single" w:sz="4" w:space="0" w:color="auto"/>
              <w:right w:val="single" w:sz="4" w:space="0" w:color="auto"/>
            </w:tcBorders>
          </w:tcPr>
          <w:p w14:paraId="4C4E7BBD" w14:textId="77777777" w:rsidR="00445E2A" w:rsidRPr="00E511D8" w:rsidRDefault="00445E2A" w:rsidP="00CB5490">
            <w:pPr>
              <w:spacing w:after="120" w:line="240" w:lineRule="auto"/>
              <w:rPr>
                <w:rFonts w:ascii="Times New Roman" w:hAnsi="Times New Roman" w:cs="Times New Roman"/>
                <w:sz w:val="18"/>
                <w:szCs w:val="18"/>
              </w:rPr>
            </w:pPr>
          </w:p>
        </w:tc>
      </w:tr>
      <w:tr w:rsidR="00445E2A" w:rsidRPr="00E511D8" w14:paraId="55E89A39" w14:textId="77777777" w:rsidTr="00CB5490">
        <w:trPr>
          <w:trHeight w:val="440"/>
          <w:jc w:val="center"/>
        </w:trPr>
        <w:tc>
          <w:tcPr>
            <w:tcW w:w="1167" w:type="pct"/>
            <w:tcBorders>
              <w:top w:val="nil"/>
              <w:left w:val="single" w:sz="4" w:space="0" w:color="auto"/>
              <w:bottom w:val="single" w:sz="4" w:space="0" w:color="auto"/>
              <w:right w:val="single" w:sz="4" w:space="0" w:color="auto"/>
            </w:tcBorders>
            <w:noWrap/>
            <w:vAlign w:val="bottom"/>
          </w:tcPr>
          <w:p w14:paraId="37FBAD4A" w14:textId="77777777" w:rsidR="00445E2A" w:rsidRPr="00E511D8" w:rsidRDefault="00445E2A" w:rsidP="00CB5490">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4D33C3BA" w14:textId="77777777" w:rsidR="00445E2A" w:rsidRPr="00E511D8" w:rsidRDefault="00445E2A" w:rsidP="00CB5490">
            <w:pPr>
              <w:spacing w:after="120" w:line="240" w:lineRule="auto"/>
              <w:rPr>
                <w:rFonts w:ascii="Times New Roman" w:hAnsi="Times New Roman" w:cs="Times New Roman"/>
                <w:sz w:val="18"/>
                <w:szCs w:val="18"/>
              </w:rPr>
            </w:pPr>
          </w:p>
        </w:tc>
      </w:tr>
      <w:tr w:rsidR="00445E2A" w:rsidRPr="00E511D8" w14:paraId="57222036" w14:textId="77777777" w:rsidTr="00CB5490">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7716CE0" w14:textId="77777777" w:rsidR="00445E2A" w:rsidRPr="00E511D8" w:rsidRDefault="00445E2A" w:rsidP="00CB5490">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Szak</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356AA3FE" w14:textId="77777777" w:rsidR="00445E2A" w:rsidRPr="00E511D8" w:rsidRDefault="00445E2A" w:rsidP="00CB5490">
            <w:pPr>
              <w:spacing w:after="120" w:line="240" w:lineRule="auto"/>
              <w:rPr>
                <w:rFonts w:ascii="Times New Roman" w:hAnsi="Times New Roman" w:cs="Times New Roman"/>
                <w:sz w:val="18"/>
                <w:szCs w:val="18"/>
              </w:rPr>
            </w:pPr>
          </w:p>
        </w:tc>
      </w:tr>
      <w:tr w:rsidR="00445E2A" w:rsidRPr="00E511D8" w14:paraId="3309C6BC" w14:textId="77777777" w:rsidTr="00CB5490">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33AA8C2" w14:textId="77777777" w:rsidR="00445E2A" w:rsidRPr="00E511D8" w:rsidRDefault="00445E2A" w:rsidP="00CB5490">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országa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0C68FEF5" w14:textId="77777777" w:rsidR="00445E2A" w:rsidRPr="00E511D8" w:rsidRDefault="00445E2A" w:rsidP="00CB5490">
            <w:pPr>
              <w:spacing w:after="120" w:line="240" w:lineRule="auto"/>
              <w:rPr>
                <w:rFonts w:ascii="Times New Roman" w:hAnsi="Times New Roman" w:cs="Times New Roman"/>
                <w:sz w:val="18"/>
                <w:szCs w:val="18"/>
              </w:rPr>
            </w:pPr>
          </w:p>
        </w:tc>
      </w:tr>
      <w:tr w:rsidR="00445E2A" w:rsidRPr="00E511D8" w14:paraId="7427D239" w14:textId="77777777" w:rsidTr="00CB5490">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1919E9F3" w14:textId="77777777" w:rsidR="00445E2A" w:rsidRPr="00E511D8" w:rsidRDefault="00445E2A" w:rsidP="00CB5490">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városa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1230C5FA" w14:textId="77777777" w:rsidR="00445E2A" w:rsidRPr="00E511D8" w:rsidRDefault="00445E2A" w:rsidP="00CB5490">
            <w:pPr>
              <w:spacing w:after="120" w:line="240" w:lineRule="auto"/>
              <w:rPr>
                <w:rFonts w:ascii="Times New Roman" w:hAnsi="Times New Roman" w:cs="Times New Roman"/>
                <w:sz w:val="18"/>
                <w:szCs w:val="18"/>
              </w:rPr>
            </w:pPr>
          </w:p>
        </w:tc>
      </w:tr>
      <w:tr w:rsidR="00572402" w:rsidRPr="00E511D8" w14:paraId="71865D5B" w14:textId="77777777" w:rsidTr="00572402">
        <w:trPr>
          <w:trHeight w:val="240"/>
          <w:jc w:val="center"/>
        </w:trPr>
        <w:tc>
          <w:tcPr>
            <w:tcW w:w="1167" w:type="pct"/>
            <w:tcBorders>
              <w:top w:val="nil"/>
              <w:left w:val="single" w:sz="4" w:space="0" w:color="auto"/>
              <w:bottom w:val="single" w:sz="4" w:space="0" w:color="auto"/>
              <w:right w:val="single" w:sz="4" w:space="0" w:color="auto"/>
            </w:tcBorders>
            <w:noWrap/>
            <w:vAlign w:val="center"/>
          </w:tcPr>
          <w:p w14:paraId="36B8BCB5" w14:textId="77777777" w:rsidR="00572402" w:rsidRPr="00E511D8" w:rsidRDefault="00572402" w:rsidP="00CB5490">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Költségelem</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megnevezése</w:t>
            </w:r>
            <w:proofErr w:type="spellEnd"/>
            <w:r w:rsidRPr="00E511D8">
              <w:rPr>
                <w:rFonts w:ascii="Times New Roman" w:hAnsi="Times New Roman" w:cs="Times New Roman"/>
                <w:b/>
                <w:bCs/>
                <w:sz w:val="18"/>
                <w:szCs w:val="18"/>
              </w:rPr>
              <w:t>*</w:t>
            </w:r>
          </w:p>
        </w:tc>
        <w:tc>
          <w:tcPr>
            <w:tcW w:w="941" w:type="pct"/>
            <w:tcBorders>
              <w:top w:val="single" w:sz="4" w:space="0" w:color="auto"/>
              <w:left w:val="nil"/>
              <w:bottom w:val="single" w:sz="4" w:space="0" w:color="auto"/>
              <w:right w:val="single" w:sz="4" w:space="0" w:color="auto"/>
            </w:tcBorders>
            <w:noWrap/>
            <w:vAlign w:val="center"/>
          </w:tcPr>
          <w:p w14:paraId="682C4A16" w14:textId="77777777" w:rsidR="00572402" w:rsidRPr="00E511D8" w:rsidRDefault="00572402" w:rsidP="00CB5490">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Tervezett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u w:val="single"/>
              </w:rPr>
              <w:t>havi</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költség</w:t>
            </w:r>
            <w:proofErr w:type="spellEnd"/>
            <w:r w:rsidRPr="00E511D8">
              <w:rPr>
                <w:rFonts w:ascii="Times New Roman" w:hAnsi="Times New Roman" w:cs="Times New Roman"/>
                <w:b/>
                <w:bCs/>
                <w:sz w:val="18"/>
                <w:szCs w:val="18"/>
              </w:rPr>
              <w:t xml:space="preserve"> (HUF)</w:t>
            </w:r>
          </w:p>
        </w:tc>
        <w:tc>
          <w:tcPr>
            <w:tcW w:w="384" w:type="pct"/>
            <w:tcBorders>
              <w:top w:val="single" w:sz="4" w:space="0" w:color="auto"/>
              <w:bottom w:val="single" w:sz="4" w:space="0" w:color="auto"/>
              <w:right w:val="single" w:sz="4" w:space="0" w:color="auto"/>
            </w:tcBorders>
            <w:vAlign w:val="center"/>
          </w:tcPr>
          <w:p w14:paraId="06232223" w14:textId="77777777" w:rsidR="00572402" w:rsidRPr="00E511D8" w:rsidRDefault="00572402" w:rsidP="00CB5490">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Hónap</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száma</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Darabszám</w:t>
            </w:r>
            <w:proofErr w:type="spellEnd"/>
          </w:p>
        </w:tc>
        <w:tc>
          <w:tcPr>
            <w:tcW w:w="384" w:type="pct"/>
            <w:tcBorders>
              <w:top w:val="single" w:sz="4" w:space="0" w:color="auto"/>
              <w:left w:val="single" w:sz="4" w:space="0" w:color="auto"/>
              <w:bottom w:val="single" w:sz="4" w:space="0" w:color="auto"/>
              <w:right w:val="single" w:sz="4" w:space="0" w:color="auto"/>
            </w:tcBorders>
            <w:vAlign w:val="center"/>
          </w:tcPr>
          <w:p w14:paraId="0CE13AA9" w14:textId="77777777" w:rsidR="00572402" w:rsidRPr="008E41F4" w:rsidRDefault="00572402" w:rsidP="00CB5490">
            <w:pPr>
              <w:spacing w:after="120" w:line="240" w:lineRule="auto"/>
              <w:jc w:val="center"/>
              <w:rPr>
                <w:rFonts w:ascii="Times New Roman" w:hAnsi="Times New Roman" w:cs="Times New Roman"/>
                <w:b/>
                <w:bCs/>
                <w:sz w:val="18"/>
                <w:szCs w:val="18"/>
                <w:lang w:val="de-DE"/>
              </w:rPr>
            </w:pPr>
            <w:proofErr w:type="spellStart"/>
            <w:r w:rsidRPr="008E41F4">
              <w:rPr>
                <w:rFonts w:ascii="Times New Roman" w:hAnsi="Times New Roman" w:cs="Times New Roman"/>
                <w:b/>
                <w:bCs/>
                <w:sz w:val="18"/>
                <w:szCs w:val="18"/>
                <w:lang w:val="de-DE"/>
              </w:rPr>
              <w:t>Tervezett</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u w:val="single"/>
                <w:lang w:val="de-DE"/>
              </w:rPr>
              <w:t>összes</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költség</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az</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adott</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soron</w:t>
            </w:r>
            <w:proofErr w:type="spellEnd"/>
            <w:r w:rsidRPr="008E41F4">
              <w:rPr>
                <w:rFonts w:ascii="Times New Roman" w:hAnsi="Times New Roman" w:cs="Times New Roman"/>
                <w:b/>
                <w:bCs/>
                <w:sz w:val="18"/>
                <w:szCs w:val="18"/>
                <w:lang w:val="de-DE"/>
              </w:rPr>
              <w:t xml:space="preserve"> (HUF)</w:t>
            </w:r>
          </w:p>
        </w:tc>
        <w:tc>
          <w:tcPr>
            <w:tcW w:w="384" w:type="pct"/>
            <w:tcBorders>
              <w:top w:val="single" w:sz="4" w:space="0" w:color="auto"/>
              <w:left w:val="nil"/>
              <w:bottom w:val="single" w:sz="4" w:space="0" w:color="auto"/>
              <w:right w:val="single" w:sz="4" w:space="0" w:color="auto"/>
            </w:tcBorders>
            <w:vAlign w:val="center"/>
          </w:tcPr>
          <w:p w14:paraId="379423BC" w14:textId="77777777" w:rsidR="00572402" w:rsidRPr="008E41F4" w:rsidRDefault="00572402" w:rsidP="00CB5490">
            <w:pPr>
              <w:spacing w:after="120" w:line="240" w:lineRule="auto"/>
              <w:jc w:val="center"/>
              <w:rPr>
                <w:rFonts w:ascii="Times New Roman" w:hAnsi="Times New Roman" w:cs="Times New Roman"/>
                <w:b/>
                <w:bCs/>
                <w:sz w:val="18"/>
                <w:szCs w:val="18"/>
                <w:lang w:val="de-DE"/>
              </w:rPr>
            </w:pPr>
            <w:proofErr w:type="spellStart"/>
            <w:r w:rsidRPr="008E41F4">
              <w:rPr>
                <w:rFonts w:ascii="Times New Roman" w:hAnsi="Times New Roman" w:cs="Times New Roman"/>
                <w:b/>
                <w:bCs/>
                <w:sz w:val="18"/>
                <w:szCs w:val="18"/>
                <w:lang w:val="de-DE"/>
              </w:rPr>
              <w:t>Tervezett</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u w:val="single"/>
                <w:lang w:val="de-DE"/>
              </w:rPr>
              <w:t>összes</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költséghez</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igényelt</w:t>
            </w:r>
            <w:proofErr w:type="spellEnd"/>
            <w:r w:rsidRPr="008E41F4">
              <w:rPr>
                <w:rFonts w:ascii="Times New Roman" w:hAnsi="Times New Roman" w:cs="Times New Roman"/>
                <w:b/>
                <w:bCs/>
                <w:sz w:val="18"/>
                <w:szCs w:val="18"/>
                <w:lang w:val="de-DE"/>
              </w:rPr>
              <w:t xml:space="preserve"> </w:t>
            </w:r>
            <w:proofErr w:type="spellStart"/>
            <w:r w:rsidRPr="008E41F4">
              <w:rPr>
                <w:rFonts w:ascii="Times New Roman" w:hAnsi="Times New Roman" w:cs="Times New Roman"/>
                <w:b/>
                <w:bCs/>
                <w:sz w:val="18"/>
                <w:szCs w:val="18"/>
                <w:lang w:val="de-DE"/>
              </w:rPr>
              <w:t>támogatás</w:t>
            </w:r>
            <w:proofErr w:type="spellEnd"/>
            <w:r w:rsidRPr="008E41F4">
              <w:rPr>
                <w:rFonts w:ascii="Times New Roman" w:hAnsi="Times New Roman" w:cs="Times New Roman"/>
                <w:b/>
                <w:bCs/>
                <w:sz w:val="18"/>
                <w:szCs w:val="18"/>
                <w:lang w:val="de-DE"/>
              </w:rPr>
              <w:t xml:space="preserve"> (HUF)</w:t>
            </w:r>
          </w:p>
        </w:tc>
        <w:tc>
          <w:tcPr>
            <w:tcW w:w="1740" w:type="pct"/>
            <w:gridSpan w:val="2"/>
            <w:tcBorders>
              <w:top w:val="single" w:sz="4" w:space="0" w:color="auto"/>
              <w:left w:val="nil"/>
              <w:bottom w:val="single" w:sz="4" w:space="0" w:color="auto"/>
              <w:right w:val="single" w:sz="4" w:space="0" w:color="auto"/>
            </w:tcBorders>
            <w:vAlign w:val="center"/>
          </w:tcPr>
          <w:p w14:paraId="2EBBB11C" w14:textId="77777777" w:rsidR="00572402" w:rsidRPr="00E511D8" w:rsidRDefault="00572402" w:rsidP="00CB5490">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Megjegyzés</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alátámasztó</w:t>
            </w:r>
            <w:proofErr w:type="spellEnd"/>
            <w:r w:rsidRPr="00E511D8">
              <w:rPr>
                <w:rFonts w:ascii="Times New Roman" w:hAnsi="Times New Roman" w:cs="Times New Roman"/>
                <w:b/>
                <w:bCs/>
                <w:sz w:val="18"/>
                <w:szCs w:val="18"/>
              </w:rPr>
              <w:t xml:space="preserve"> link / </w:t>
            </w:r>
            <w:proofErr w:type="spellStart"/>
            <w:r w:rsidRPr="00E511D8">
              <w:rPr>
                <w:rFonts w:ascii="Times New Roman" w:hAnsi="Times New Roman" w:cs="Times New Roman"/>
                <w:b/>
                <w:bCs/>
                <w:sz w:val="18"/>
                <w:szCs w:val="18"/>
              </w:rPr>
              <w:t>magyarázat</w:t>
            </w:r>
            <w:proofErr w:type="spellEnd"/>
          </w:p>
        </w:tc>
      </w:tr>
      <w:tr w:rsidR="00572402" w:rsidRPr="00E511D8" w14:paraId="02BA57BD" w14:textId="77777777" w:rsidTr="00572402">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AB85243" w14:textId="77777777" w:rsidR="00572402" w:rsidRPr="00E511D8" w:rsidRDefault="00572402" w:rsidP="00CB5490">
            <w:pPr>
              <w:spacing w:after="120" w:line="240" w:lineRule="auto"/>
              <w:rPr>
                <w:rFonts w:ascii="Times New Roman" w:hAnsi="Times New Roman" w:cs="Times New Roman"/>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tandíj</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1C38A4E4"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441A7C6B" w14:textId="77777777" w:rsidR="00572402" w:rsidRPr="009E49F4" w:rsidRDefault="00572402" w:rsidP="00CB5490">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4723FA8C"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4A4FB95B"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1D7A9532" w14:textId="77777777" w:rsidR="00572402" w:rsidRPr="00E511D8" w:rsidRDefault="00572402" w:rsidP="00CB5490">
            <w:pPr>
              <w:spacing w:after="120" w:line="240" w:lineRule="auto"/>
              <w:jc w:val="center"/>
              <w:rPr>
                <w:rFonts w:ascii="Times New Roman" w:hAnsi="Times New Roman" w:cs="Times New Roman"/>
                <w:sz w:val="18"/>
                <w:szCs w:val="18"/>
              </w:rPr>
            </w:pPr>
          </w:p>
        </w:tc>
      </w:tr>
      <w:tr w:rsidR="00572402" w:rsidRPr="00E511D8" w14:paraId="3D466F99" w14:textId="77777777" w:rsidTr="00572402">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1C4A675" w14:textId="77777777" w:rsidR="00572402" w:rsidRPr="00E511D8" w:rsidRDefault="00572402" w:rsidP="00CB5490">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megélhetési</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3032A435"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21D25D99" w14:textId="77777777" w:rsidR="00572402" w:rsidRPr="009E49F4" w:rsidRDefault="00572402" w:rsidP="00CB5490">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1E5D6FFB"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019DA8E9"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0BC5C5EB" w14:textId="77777777" w:rsidR="00572402" w:rsidRPr="00E511D8" w:rsidRDefault="00572402" w:rsidP="00CB5490">
            <w:pPr>
              <w:spacing w:after="120" w:line="240" w:lineRule="auto"/>
              <w:jc w:val="center"/>
              <w:rPr>
                <w:rFonts w:ascii="Times New Roman" w:hAnsi="Times New Roman" w:cs="Times New Roman"/>
                <w:sz w:val="18"/>
                <w:szCs w:val="18"/>
              </w:rPr>
            </w:pPr>
          </w:p>
        </w:tc>
      </w:tr>
      <w:tr w:rsidR="00572402" w:rsidRPr="00E511D8" w14:paraId="73845C07" w14:textId="77777777" w:rsidTr="00572402">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52340AA6" w14:textId="77777777" w:rsidR="00572402" w:rsidRPr="00E511D8" w:rsidRDefault="00572402" w:rsidP="00CB5490">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szállásköltség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31895E2B"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7DEE659E" w14:textId="77777777" w:rsidR="00572402" w:rsidRPr="009E49F4" w:rsidRDefault="00572402" w:rsidP="00CB5490">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3DBD61F9"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256465CD"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42207DBC" w14:textId="77777777" w:rsidR="00572402" w:rsidRPr="00E511D8" w:rsidRDefault="00572402" w:rsidP="00CB5490">
            <w:pPr>
              <w:spacing w:after="120" w:line="240" w:lineRule="auto"/>
              <w:jc w:val="center"/>
              <w:rPr>
                <w:rFonts w:ascii="Times New Roman" w:hAnsi="Times New Roman" w:cs="Times New Roman"/>
                <w:sz w:val="18"/>
                <w:szCs w:val="18"/>
              </w:rPr>
            </w:pPr>
          </w:p>
        </w:tc>
      </w:tr>
      <w:tr w:rsidR="00572402" w:rsidRPr="00E511D8" w14:paraId="68D10B24" w14:textId="77777777" w:rsidTr="00572402">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37CB645E" w14:textId="77777777" w:rsidR="00572402" w:rsidRPr="00E511D8" w:rsidRDefault="00572402" w:rsidP="00CB5490">
            <w:pPr>
              <w:spacing w:after="120" w:line="240" w:lineRule="auto"/>
              <w:rPr>
                <w:rFonts w:ascii="Times New Roman" w:hAnsi="Times New Roman" w:cs="Times New Roman"/>
                <w:i/>
                <w:iCs/>
                <w:sz w:val="18"/>
                <w:szCs w:val="18"/>
              </w:rPr>
            </w:pPr>
            <w:r>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10D62C50"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036EBB74" w14:textId="77777777" w:rsidR="00572402" w:rsidRPr="009E49F4" w:rsidRDefault="00572402" w:rsidP="00CB5490">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4A1A0212"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62CE3777" w14:textId="77777777" w:rsidR="00572402" w:rsidRPr="00E511D8" w:rsidRDefault="00572402" w:rsidP="00CB5490">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62621BCA" w14:textId="77777777" w:rsidR="00572402" w:rsidRPr="00E511D8" w:rsidRDefault="00572402" w:rsidP="00CB5490">
            <w:pPr>
              <w:spacing w:after="120" w:line="240" w:lineRule="auto"/>
              <w:jc w:val="center"/>
              <w:rPr>
                <w:rFonts w:ascii="Times New Roman" w:hAnsi="Times New Roman" w:cs="Times New Roman"/>
                <w:sz w:val="18"/>
                <w:szCs w:val="18"/>
              </w:rPr>
            </w:pPr>
          </w:p>
        </w:tc>
      </w:tr>
      <w:tr w:rsidR="00445E2A" w:rsidRPr="00E511D8" w14:paraId="7068939E" w14:textId="77777777" w:rsidTr="00CB5490">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36A56076" w14:textId="77777777" w:rsidR="00445E2A" w:rsidRPr="00E511D8" w:rsidRDefault="00445E2A" w:rsidP="00CB5490">
            <w:pPr>
              <w:spacing w:after="120" w:line="240" w:lineRule="auto"/>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Pályázott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összköltség</w:t>
            </w:r>
            <w:proofErr w:type="spellEnd"/>
            <w:r w:rsidRPr="00E511D8">
              <w:rPr>
                <w:rFonts w:ascii="Times New Roman" w:hAnsi="Times New Roman" w:cs="Times New Roman"/>
                <w:b/>
                <w:bCs/>
                <w:sz w:val="18"/>
                <w:szCs w:val="18"/>
              </w:rPr>
              <w:t xml:space="preserve"> (HUF)</w:t>
            </w:r>
          </w:p>
        </w:tc>
        <w:tc>
          <w:tcPr>
            <w:tcW w:w="1709" w:type="pct"/>
            <w:gridSpan w:val="3"/>
            <w:tcBorders>
              <w:top w:val="single" w:sz="4" w:space="0" w:color="auto"/>
              <w:left w:val="nil"/>
              <w:bottom w:val="single" w:sz="4" w:space="0" w:color="auto"/>
              <w:right w:val="single" w:sz="4" w:space="0" w:color="auto"/>
            </w:tcBorders>
            <w:shd w:val="clear" w:color="auto" w:fill="000000" w:themeFill="text1"/>
            <w:noWrap/>
            <w:vAlign w:val="bottom"/>
          </w:tcPr>
          <w:p w14:paraId="0172566E" w14:textId="77777777" w:rsidR="00445E2A" w:rsidRPr="00E511D8" w:rsidRDefault="00445E2A" w:rsidP="00CB5490">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1A6A58FC" w14:textId="77777777" w:rsidR="00445E2A" w:rsidRPr="00E511D8" w:rsidRDefault="00445E2A" w:rsidP="00CB5490">
            <w:pPr>
              <w:spacing w:after="120" w:line="240" w:lineRule="auto"/>
              <w:jc w:val="center"/>
              <w:rPr>
                <w:rFonts w:ascii="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auto" w:fill="000000" w:themeFill="text1"/>
          </w:tcPr>
          <w:p w14:paraId="7CE476AA" w14:textId="77777777" w:rsidR="00445E2A" w:rsidRPr="0022316A" w:rsidRDefault="00445E2A" w:rsidP="00CB5490">
            <w:pPr>
              <w:spacing w:after="120" w:line="240" w:lineRule="auto"/>
              <w:rPr>
                <w:rFonts w:ascii="Times New Roman" w:hAnsi="Times New Roman" w:cs="Times New Roman"/>
                <w:b/>
                <w:bCs/>
                <w:sz w:val="18"/>
                <w:szCs w:val="18"/>
                <w:highlight w:val="black"/>
              </w:rPr>
            </w:pPr>
          </w:p>
        </w:tc>
        <w:tc>
          <w:tcPr>
            <w:tcW w:w="1230" w:type="pct"/>
            <w:tcBorders>
              <w:top w:val="nil"/>
              <w:left w:val="nil"/>
              <w:bottom w:val="single" w:sz="4" w:space="0" w:color="auto"/>
              <w:right w:val="single" w:sz="4" w:space="0" w:color="auto"/>
            </w:tcBorders>
            <w:shd w:val="clear" w:color="auto" w:fill="000000" w:themeFill="text1"/>
          </w:tcPr>
          <w:p w14:paraId="63A94929" w14:textId="77777777" w:rsidR="00445E2A" w:rsidRPr="0022316A" w:rsidRDefault="00445E2A" w:rsidP="00CB5490">
            <w:pPr>
              <w:spacing w:after="120" w:line="240" w:lineRule="auto"/>
              <w:jc w:val="center"/>
              <w:rPr>
                <w:rFonts w:ascii="Times New Roman" w:hAnsi="Times New Roman" w:cs="Times New Roman"/>
                <w:sz w:val="18"/>
                <w:szCs w:val="18"/>
                <w:highlight w:val="black"/>
              </w:rPr>
            </w:pPr>
          </w:p>
        </w:tc>
      </w:tr>
    </w:tbl>
    <w:p w14:paraId="76F3F98C" w14:textId="77777777" w:rsidR="00445E2A" w:rsidRPr="001B41A2" w:rsidRDefault="00445E2A" w:rsidP="00445E2A">
      <w:pPr>
        <w:spacing w:after="120" w:line="240" w:lineRule="auto"/>
        <w:contextualSpacing/>
        <w:jc w:val="right"/>
        <w:rPr>
          <w:rFonts w:ascii="Times New Roman" w:hAnsi="Times New Roman" w:cs="Times New Roman"/>
          <w:i/>
          <w:iCs/>
          <w:sz w:val="18"/>
          <w:szCs w:val="18"/>
        </w:rPr>
      </w:pPr>
      <w:r w:rsidRPr="00E511D8">
        <w:rPr>
          <w:rFonts w:ascii="Times New Roman" w:hAnsi="Times New Roman" w:cs="Times New Roman"/>
          <w:i/>
          <w:iCs/>
          <w:sz w:val="18"/>
          <w:szCs w:val="18"/>
        </w:rPr>
        <w:t xml:space="preserve">* A </w:t>
      </w:r>
      <w:proofErr w:type="spellStart"/>
      <w:r w:rsidRPr="00E511D8">
        <w:rPr>
          <w:rFonts w:ascii="Times New Roman" w:hAnsi="Times New Roman" w:cs="Times New Roman"/>
          <w:i/>
          <w:iCs/>
          <w:sz w:val="18"/>
          <w:szCs w:val="18"/>
        </w:rPr>
        <w:t>táblázat</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tetszőleges</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számú</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sorral</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bővíthető</w:t>
      </w:r>
      <w:proofErr w:type="spellEnd"/>
      <w:r w:rsidRPr="00E511D8">
        <w:rPr>
          <w:rFonts w:ascii="Times New Roman" w:hAnsi="Times New Roman" w:cs="Times New Roman"/>
          <w:i/>
          <w:iCs/>
          <w:sz w:val="18"/>
          <w:szCs w:val="18"/>
        </w:rPr>
        <w:t>.</w:t>
      </w:r>
    </w:p>
    <w:p w14:paraId="08B97875" w14:textId="77777777" w:rsidR="00445E2A" w:rsidRPr="00F379DB" w:rsidRDefault="00445E2A" w:rsidP="00445E2A">
      <w:pPr>
        <w:spacing w:after="120" w:line="240" w:lineRule="auto"/>
        <w:ind w:left="-567" w:right="-709"/>
      </w:pPr>
    </w:p>
    <w:p w14:paraId="647A7E31" w14:textId="77777777" w:rsidR="00CE6CFE" w:rsidRPr="000720E0" w:rsidRDefault="00CE6CFE" w:rsidP="00BC6AD2">
      <w:pPr>
        <w:spacing w:before="0" w:after="160" w:line="360" w:lineRule="auto"/>
        <w:rPr>
          <w:rFonts w:ascii="Times New Roman" w:hAnsi="Times New Roman" w:cs="Times New Roman"/>
          <w:color w:val="000000"/>
          <w:sz w:val="24"/>
          <w:szCs w:val="24"/>
          <w:lang w:val="hu-HU"/>
        </w:rPr>
      </w:pPr>
    </w:p>
    <w:sectPr w:rsidR="00CE6CFE" w:rsidRPr="000720E0" w:rsidSect="00E511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A9D5" w14:textId="77777777" w:rsidR="009E0ECD" w:rsidRDefault="009E0ECD" w:rsidP="00B87165">
      <w:pPr>
        <w:spacing w:before="0" w:after="0" w:line="240" w:lineRule="auto"/>
      </w:pPr>
      <w:r>
        <w:separator/>
      </w:r>
    </w:p>
  </w:endnote>
  <w:endnote w:type="continuationSeparator" w:id="0">
    <w:p w14:paraId="14FFD656" w14:textId="77777777" w:rsidR="009E0ECD" w:rsidRDefault="009E0ECD" w:rsidP="00B871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KNGFN+TimesNewRomanPSMT">
    <w:altName w:val="Browallia New"/>
    <w:charset w:val="01"/>
    <w:family w:val="auto"/>
    <w:pitch w:val="variable"/>
    <w:sig w:usb0="00000000" w:usb1="01010101" w:usb2="01010101" w:usb3="01010101" w:csb0="01010101" w:csb1="01010101"/>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DCCVJ+TimesNewRomanPS-BoldMT">
    <w:altName w:val="Browallia New"/>
    <w:charset w:val="01"/>
    <w:family w:val="auto"/>
    <w:pitch w:val="variable"/>
    <w:sig w:usb0="00000000" w:usb1="01010101" w:usb2="01010101" w:usb3="01010101" w:csb0="01010101" w:csb1="01010101"/>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9371"/>
      <w:docPartObj>
        <w:docPartGallery w:val="Page Numbers (Bottom of Page)"/>
        <w:docPartUnique/>
      </w:docPartObj>
    </w:sdtPr>
    <w:sdtContent>
      <w:p w14:paraId="5943016D" w14:textId="1607967E" w:rsidR="00216EEF" w:rsidRDefault="00216EEF">
        <w:pPr>
          <w:pStyle w:val="llb"/>
          <w:jc w:val="center"/>
        </w:pPr>
        <w:r>
          <w:fldChar w:fldCharType="begin"/>
        </w:r>
        <w:r>
          <w:instrText>PAGE   \* MERGEFORMAT</w:instrText>
        </w:r>
        <w:r>
          <w:fldChar w:fldCharType="separate"/>
        </w:r>
        <w:r w:rsidR="00412BDC" w:rsidRPr="00412BDC">
          <w:rPr>
            <w:noProof/>
            <w:lang w:val="hu-HU"/>
          </w:rPr>
          <w:t>35</w:t>
        </w:r>
        <w:r>
          <w:fldChar w:fldCharType="end"/>
        </w:r>
      </w:p>
    </w:sdtContent>
  </w:sdt>
  <w:p w14:paraId="4A4456F1" w14:textId="77777777" w:rsidR="00216EEF" w:rsidRDefault="00216E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9A09" w14:textId="77777777" w:rsidR="009E0ECD" w:rsidRDefault="009E0ECD" w:rsidP="00B87165">
      <w:pPr>
        <w:spacing w:before="0" w:after="0" w:line="240" w:lineRule="auto"/>
      </w:pPr>
      <w:r>
        <w:separator/>
      </w:r>
    </w:p>
  </w:footnote>
  <w:footnote w:type="continuationSeparator" w:id="0">
    <w:p w14:paraId="289C6165" w14:textId="77777777" w:rsidR="009E0ECD" w:rsidRDefault="009E0ECD" w:rsidP="00B871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D9BB" w14:textId="22BD99E8" w:rsidR="005A1A63" w:rsidRDefault="005A1A63" w:rsidP="005A1A63">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2E"/>
    <w:multiLevelType w:val="hybridMultilevel"/>
    <w:tmpl w:val="77D6E2D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135811"/>
    <w:multiLevelType w:val="hybridMultilevel"/>
    <w:tmpl w:val="A49099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D350F2"/>
    <w:multiLevelType w:val="hybridMultilevel"/>
    <w:tmpl w:val="137CCF6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0CA676E8"/>
    <w:multiLevelType w:val="multilevel"/>
    <w:tmpl w:val="0CA67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B3231"/>
    <w:multiLevelType w:val="hybridMultilevel"/>
    <w:tmpl w:val="93188A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C61FFC"/>
    <w:multiLevelType w:val="hybridMultilevel"/>
    <w:tmpl w:val="8864C626"/>
    <w:lvl w:ilvl="0" w:tplc="040E0013">
      <w:start w:val="1"/>
      <w:numFmt w:val="upperRoman"/>
      <w:lvlText w:val="%1."/>
      <w:lvlJc w:val="right"/>
      <w:pPr>
        <w:ind w:left="720" w:hanging="360"/>
      </w:pPr>
      <w:rPr>
        <w:rFonts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25EA0FD0">
      <w:numFmt w:val="bullet"/>
      <w:lvlText w:val="-"/>
      <w:lvlJc w:val="left"/>
      <w:pPr>
        <w:ind w:left="2880" w:hanging="360"/>
      </w:pPr>
      <w:rPr>
        <w:rFonts w:ascii="Times New Roman" w:eastAsiaTheme="minorEastAsia" w:hAnsi="Times New Roman" w:cs="Times New Roman"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539606A"/>
    <w:multiLevelType w:val="hybridMultilevel"/>
    <w:tmpl w:val="12083B88"/>
    <w:lvl w:ilvl="0" w:tplc="DE76CE4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6A464F"/>
    <w:multiLevelType w:val="hybridMultilevel"/>
    <w:tmpl w:val="EB6C1D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314F9E"/>
    <w:multiLevelType w:val="hybridMultilevel"/>
    <w:tmpl w:val="2B386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CB16D28"/>
    <w:multiLevelType w:val="hybridMultilevel"/>
    <w:tmpl w:val="E7F44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310EBE"/>
    <w:multiLevelType w:val="hybridMultilevel"/>
    <w:tmpl w:val="A4F8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62A5"/>
    <w:multiLevelType w:val="hybridMultilevel"/>
    <w:tmpl w:val="82C2B848"/>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8D1D5E"/>
    <w:multiLevelType w:val="hybridMultilevel"/>
    <w:tmpl w:val="C74E847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2B4F202B"/>
    <w:multiLevelType w:val="multilevel"/>
    <w:tmpl w:val="2B4F20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586022"/>
    <w:multiLevelType w:val="hybridMultilevel"/>
    <w:tmpl w:val="91501D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1332D05"/>
    <w:multiLevelType w:val="multilevel"/>
    <w:tmpl w:val="313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A537D9"/>
    <w:multiLevelType w:val="hybridMultilevel"/>
    <w:tmpl w:val="5ACE1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4323118"/>
    <w:multiLevelType w:val="multilevel"/>
    <w:tmpl w:val="3432311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47D55AE"/>
    <w:multiLevelType w:val="hybridMultilevel"/>
    <w:tmpl w:val="7FDA69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6C2625F"/>
    <w:multiLevelType w:val="hybridMultilevel"/>
    <w:tmpl w:val="E47036B6"/>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E96C21"/>
    <w:multiLevelType w:val="hybridMultilevel"/>
    <w:tmpl w:val="F4C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54FE5"/>
    <w:multiLevelType w:val="hybridMultilevel"/>
    <w:tmpl w:val="F44CC5E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CE2717"/>
    <w:multiLevelType w:val="hybridMultilevel"/>
    <w:tmpl w:val="CB2E55C8"/>
    <w:lvl w:ilvl="0" w:tplc="040E000B">
      <w:start w:val="1"/>
      <w:numFmt w:val="bullet"/>
      <w:lvlText w:val=""/>
      <w:lvlJc w:val="left"/>
      <w:pPr>
        <w:ind w:left="1637" w:hanging="360"/>
      </w:pPr>
      <w:rPr>
        <w:rFonts w:ascii="Wingdings" w:hAnsi="Wingdings" w:hint="default"/>
      </w:rPr>
    </w:lvl>
    <w:lvl w:ilvl="1" w:tplc="040E0003" w:tentative="1">
      <w:start w:val="1"/>
      <w:numFmt w:val="bullet"/>
      <w:lvlText w:val="o"/>
      <w:lvlJc w:val="left"/>
      <w:pPr>
        <w:ind w:left="2357" w:hanging="360"/>
      </w:pPr>
      <w:rPr>
        <w:rFonts w:ascii="Courier New" w:hAnsi="Courier New" w:cs="Courier New" w:hint="default"/>
      </w:rPr>
    </w:lvl>
    <w:lvl w:ilvl="2" w:tplc="040E0005" w:tentative="1">
      <w:start w:val="1"/>
      <w:numFmt w:val="bullet"/>
      <w:lvlText w:val=""/>
      <w:lvlJc w:val="left"/>
      <w:pPr>
        <w:ind w:left="3077" w:hanging="360"/>
      </w:pPr>
      <w:rPr>
        <w:rFonts w:ascii="Wingdings" w:hAnsi="Wingdings" w:hint="default"/>
      </w:rPr>
    </w:lvl>
    <w:lvl w:ilvl="3" w:tplc="040E0001" w:tentative="1">
      <w:start w:val="1"/>
      <w:numFmt w:val="bullet"/>
      <w:lvlText w:val=""/>
      <w:lvlJc w:val="left"/>
      <w:pPr>
        <w:ind w:left="3797" w:hanging="360"/>
      </w:pPr>
      <w:rPr>
        <w:rFonts w:ascii="Symbol" w:hAnsi="Symbol" w:hint="default"/>
      </w:rPr>
    </w:lvl>
    <w:lvl w:ilvl="4" w:tplc="040E0003" w:tentative="1">
      <w:start w:val="1"/>
      <w:numFmt w:val="bullet"/>
      <w:lvlText w:val="o"/>
      <w:lvlJc w:val="left"/>
      <w:pPr>
        <w:ind w:left="4517" w:hanging="360"/>
      </w:pPr>
      <w:rPr>
        <w:rFonts w:ascii="Courier New" w:hAnsi="Courier New" w:cs="Courier New" w:hint="default"/>
      </w:rPr>
    </w:lvl>
    <w:lvl w:ilvl="5" w:tplc="040E0005" w:tentative="1">
      <w:start w:val="1"/>
      <w:numFmt w:val="bullet"/>
      <w:lvlText w:val=""/>
      <w:lvlJc w:val="left"/>
      <w:pPr>
        <w:ind w:left="5237" w:hanging="360"/>
      </w:pPr>
      <w:rPr>
        <w:rFonts w:ascii="Wingdings" w:hAnsi="Wingdings" w:hint="default"/>
      </w:rPr>
    </w:lvl>
    <w:lvl w:ilvl="6" w:tplc="040E0001" w:tentative="1">
      <w:start w:val="1"/>
      <w:numFmt w:val="bullet"/>
      <w:lvlText w:val=""/>
      <w:lvlJc w:val="left"/>
      <w:pPr>
        <w:ind w:left="5957" w:hanging="360"/>
      </w:pPr>
      <w:rPr>
        <w:rFonts w:ascii="Symbol" w:hAnsi="Symbol" w:hint="default"/>
      </w:rPr>
    </w:lvl>
    <w:lvl w:ilvl="7" w:tplc="040E0003" w:tentative="1">
      <w:start w:val="1"/>
      <w:numFmt w:val="bullet"/>
      <w:lvlText w:val="o"/>
      <w:lvlJc w:val="left"/>
      <w:pPr>
        <w:ind w:left="6677" w:hanging="360"/>
      </w:pPr>
      <w:rPr>
        <w:rFonts w:ascii="Courier New" w:hAnsi="Courier New" w:cs="Courier New" w:hint="default"/>
      </w:rPr>
    </w:lvl>
    <w:lvl w:ilvl="8" w:tplc="040E0005" w:tentative="1">
      <w:start w:val="1"/>
      <w:numFmt w:val="bullet"/>
      <w:lvlText w:val=""/>
      <w:lvlJc w:val="left"/>
      <w:pPr>
        <w:ind w:left="7397" w:hanging="360"/>
      </w:pPr>
      <w:rPr>
        <w:rFonts w:ascii="Wingdings" w:hAnsi="Wingdings" w:hint="default"/>
      </w:rPr>
    </w:lvl>
  </w:abstractNum>
  <w:abstractNum w:abstractNumId="23" w15:restartNumberingAfterBreak="0">
    <w:nsid w:val="43362E29"/>
    <w:multiLevelType w:val="hybridMultilevel"/>
    <w:tmpl w:val="4F04B3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4" w15:restartNumberingAfterBreak="0">
    <w:nsid w:val="460D241F"/>
    <w:multiLevelType w:val="hybridMultilevel"/>
    <w:tmpl w:val="E1B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A4D5D"/>
    <w:multiLevelType w:val="hybridMultilevel"/>
    <w:tmpl w:val="4D0658D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6" w15:restartNumberingAfterBreak="0">
    <w:nsid w:val="4D654FC7"/>
    <w:multiLevelType w:val="hybridMultilevel"/>
    <w:tmpl w:val="49CA2766"/>
    <w:lvl w:ilvl="0" w:tplc="7DAA6190">
      <w:start w:val="5"/>
      <w:numFmt w:val="bullet"/>
      <w:lvlText w:val="-"/>
      <w:lvlJc w:val="left"/>
      <w:pPr>
        <w:ind w:left="720" w:hanging="360"/>
      </w:pPr>
      <w:rPr>
        <w:rFonts w:ascii="WDCCVJ+TimesNewRomanPS-BoldMT" w:eastAsiaTheme="minorEastAsia" w:hAnsiTheme="minorHAnsi" w:cs="WDCCVJ+TimesNewRomanPS-Bold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EF00E09"/>
    <w:multiLevelType w:val="hybridMultilevel"/>
    <w:tmpl w:val="D57C70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52D92779"/>
    <w:multiLevelType w:val="hybridMultilevel"/>
    <w:tmpl w:val="0EC852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B592BED"/>
    <w:multiLevelType w:val="hybridMultilevel"/>
    <w:tmpl w:val="E00E0B2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0" w15:restartNumberingAfterBreak="0">
    <w:nsid w:val="5C101F97"/>
    <w:multiLevelType w:val="hybridMultilevel"/>
    <w:tmpl w:val="36F47BEE"/>
    <w:lvl w:ilvl="0" w:tplc="80B2C0EE">
      <w:start w:val="5"/>
      <w:numFmt w:val="bullet"/>
      <w:lvlText w:val="-"/>
      <w:lvlJc w:val="left"/>
      <w:pPr>
        <w:ind w:left="1080" w:hanging="360"/>
      </w:pPr>
      <w:rPr>
        <w:rFonts w:ascii="UKNGFN+TimesNewRomanPSMT" w:eastAsiaTheme="minorEastAsia" w:hAnsiTheme="minorHAnsi" w:cs="UKNGFN+TimesNewRomanPSM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5C364417"/>
    <w:multiLevelType w:val="hybridMultilevel"/>
    <w:tmpl w:val="C91A7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CA31589"/>
    <w:multiLevelType w:val="hybridMultilevel"/>
    <w:tmpl w:val="9D78A984"/>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D6E15E4"/>
    <w:multiLevelType w:val="hybridMultilevel"/>
    <w:tmpl w:val="16AE7544"/>
    <w:lvl w:ilvl="0" w:tplc="040E0001">
      <w:start w:val="1"/>
      <w:numFmt w:val="bullet"/>
      <w:lvlText w:val=""/>
      <w:lvlJc w:val="left"/>
      <w:pPr>
        <w:ind w:left="28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F8362FD"/>
    <w:multiLevelType w:val="hybridMultilevel"/>
    <w:tmpl w:val="965A8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00328F7"/>
    <w:multiLevelType w:val="hybridMultilevel"/>
    <w:tmpl w:val="7BD2884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6" w15:restartNumberingAfterBreak="0">
    <w:nsid w:val="60834AC9"/>
    <w:multiLevelType w:val="hybridMultilevel"/>
    <w:tmpl w:val="88B4E3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40162B"/>
    <w:multiLevelType w:val="hybridMultilevel"/>
    <w:tmpl w:val="BA4C826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B57224"/>
    <w:multiLevelType w:val="hybridMultilevel"/>
    <w:tmpl w:val="EE12C62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A748EF"/>
    <w:multiLevelType w:val="multilevel"/>
    <w:tmpl w:val="75A74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D73474"/>
    <w:multiLevelType w:val="hybridMultilevel"/>
    <w:tmpl w:val="1F241D7A"/>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9AC1B3A"/>
    <w:multiLevelType w:val="hybridMultilevel"/>
    <w:tmpl w:val="531CA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ACA6069"/>
    <w:multiLevelType w:val="hybridMultilevel"/>
    <w:tmpl w:val="C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52D56"/>
    <w:multiLevelType w:val="hybridMultilevel"/>
    <w:tmpl w:val="D63C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1310A"/>
    <w:multiLevelType w:val="hybridMultilevel"/>
    <w:tmpl w:val="0FEC538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46512822">
    <w:abstractNumId w:val="5"/>
  </w:num>
  <w:num w:numId="2" w16cid:durableId="1147815521">
    <w:abstractNumId w:val="25"/>
  </w:num>
  <w:num w:numId="3" w16cid:durableId="282267487">
    <w:abstractNumId w:val="12"/>
  </w:num>
  <w:num w:numId="4" w16cid:durableId="359283678">
    <w:abstractNumId w:val="18"/>
  </w:num>
  <w:num w:numId="5" w16cid:durableId="2052152085">
    <w:abstractNumId w:val="6"/>
  </w:num>
  <w:num w:numId="6" w16cid:durableId="2134277317">
    <w:abstractNumId w:val="26"/>
  </w:num>
  <w:num w:numId="7" w16cid:durableId="117067995">
    <w:abstractNumId w:val="11"/>
  </w:num>
  <w:num w:numId="8" w16cid:durableId="1687556277">
    <w:abstractNumId w:val="44"/>
  </w:num>
  <w:num w:numId="9" w16cid:durableId="267548989">
    <w:abstractNumId w:val="40"/>
  </w:num>
  <w:num w:numId="10" w16cid:durableId="1273170015">
    <w:abstractNumId w:val="32"/>
  </w:num>
  <w:num w:numId="11" w16cid:durableId="124588597">
    <w:abstractNumId w:val="0"/>
  </w:num>
  <w:num w:numId="12" w16cid:durableId="1417433861">
    <w:abstractNumId w:val="14"/>
  </w:num>
  <w:num w:numId="13" w16cid:durableId="830411650">
    <w:abstractNumId w:val="23"/>
  </w:num>
  <w:num w:numId="14" w16cid:durableId="1908295464">
    <w:abstractNumId w:val="2"/>
  </w:num>
  <w:num w:numId="15" w16cid:durableId="1792548263">
    <w:abstractNumId w:val="9"/>
  </w:num>
  <w:num w:numId="16" w16cid:durableId="306521693">
    <w:abstractNumId w:val="30"/>
  </w:num>
  <w:num w:numId="17" w16cid:durableId="2094737329">
    <w:abstractNumId w:val="27"/>
  </w:num>
  <w:num w:numId="18" w16cid:durableId="1826772451">
    <w:abstractNumId w:val="7"/>
  </w:num>
  <w:num w:numId="19" w16cid:durableId="1683313522">
    <w:abstractNumId w:val="4"/>
  </w:num>
  <w:num w:numId="20" w16cid:durableId="2004114478">
    <w:abstractNumId w:val="31"/>
  </w:num>
  <w:num w:numId="21" w16cid:durableId="1131289458">
    <w:abstractNumId w:val="28"/>
  </w:num>
  <w:num w:numId="22" w16cid:durableId="1768384458">
    <w:abstractNumId w:val="41"/>
  </w:num>
  <w:num w:numId="23" w16cid:durableId="1227640803">
    <w:abstractNumId w:val="8"/>
  </w:num>
  <w:num w:numId="24" w16cid:durableId="1354191871">
    <w:abstractNumId w:val="1"/>
  </w:num>
  <w:num w:numId="25" w16cid:durableId="1894005858">
    <w:abstractNumId w:val="15"/>
  </w:num>
  <w:num w:numId="26" w16cid:durableId="293100621">
    <w:abstractNumId w:val="3"/>
  </w:num>
  <w:num w:numId="27" w16cid:durableId="380517763">
    <w:abstractNumId w:val="10"/>
  </w:num>
  <w:num w:numId="28" w16cid:durableId="183439828">
    <w:abstractNumId w:val="24"/>
  </w:num>
  <w:num w:numId="29" w16cid:durableId="336348872">
    <w:abstractNumId w:val="20"/>
  </w:num>
  <w:num w:numId="30" w16cid:durableId="1144540131">
    <w:abstractNumId w:val="42"/>
  </w:num>
  <w:num w:numId="31" w16cid:durableId="1842044661">
    <w:abstractNumId w:val="43"/>
  </w:num>
  <w:num w:numId="32" w16cid:durableId="960528080">
    <w:abstractNumId w:val="13"/>
  </w:num>
  <w:num w:numId="33" w16cid:durableId="685254513">
    <w:abstractNumId w:val="17"/>
  </w:num>
  <w:num w:numId="34" w16cid:durableId="595792653">
    <w:abstractNumId w:val="39"/>
  </w:num>
  <w:num w:numId="35" w16cid:durableId="149712628">
    <w:abstractNumId w:val="36"/>
  </w:num>
  <w:num w:numId="36" w16cid:durableId="1012537624">
    <w:abstractNumId w:val="34"/>
  </w:num>
  <w:num w:numId="37" w16cid:durableId="597175505">
    <w:abstractNumId w:val="38"/>
  </w:num>
  <w:num w:numId="38" w16cid:durableId="815923688">
    <w:abstractNumId w:val="37"/>
  </w:num>
  <w:num w:numId="39" w16cid:durableId="2053529550">
    <w:abstractNumId w:val="22"/>
  </w:num>
  <w:num w:numId="40" w16cid:durableId="1072432739">
    <w:abstractNumId w:val="16"/>
  </w:num>
  <w:num w:numId="41" w16cid:durableId="1271283241">
    <w:abstractNumId w:val="29"/>
  </w:num>
  <w:num w:numId="42" w16cid:durableId="396709342">
    <w:abstractNumId w:val="19"/>
  </w:num>
  <w:num w:numId="43" w16cid:durableId="1014260955">
    <w:abstractNumId w:val="21"/>
  </w:num>
  <w:num w:numId="44" w16cid:durableId="713505431">
    <w:abstractNumId w:val="35"/>
  </w:num>
  <w:num w:numId="45" w16cid:durableId="609705298">
    <w:abstractNumId w:val="33"/>
  </w:num>
  <w:num w:numId="46" w16cid:durableId="1826314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D"/>
    <w:rsid w:val="00013A88"/>
    <w:rsid w:val="00013C8D"/>
    <w:rsid w:val="000178B2"/>
    <w:rsid w:val="000460DA"/>
    <w:rsid w:val="00046612"/>
    <w:rsid w:val="000541EE"/>
    <w:rsid w:val="00055861"/>
    <w:rsid w:val="000716BB"/>
    <w:rsid w:val="000720E0"/>
    <w:rsid w:val="000A094E"/>
    <w:rsid w:val="000B22D2"/>
    <w:rsid w:val="000B306C"/>
    <w:rsid w:val="000C0DD0"/>
    <w:rsid w:val="000C4665"/>
    <w:rsid w:val="000E27D8"/>
    <w:rsid w:val="000E6A29"/>
    <w:rsid w:val="000F4D5C"/>
    <w:rsid w:val="000F74B9"/>
    <w:rsid w:val="00117B1C"/>
    <w:rsid w:val="0012435D"/>
    <w:rsid w:val="0012635C"/>
    <w:rsid w:val="001373E6"/>
    <w:rsid w:val="00192B48"/>
    <w:rsid w:val="001B77E4"/>
    <w:rsid w:val="002119B7"/>
    <w:rsid w:val="00216EEF"/>
    <w:rsid w:val="00217E87"/>
    <w:rsid w:val="00223B20"/>
    <w:rsid w:val="002503E6"/>
    <w:rsid w:val="00262D78"/>
    <w:rsid w:val="002669D1"/>
    <w:rsid w:val="0026727A"/>
    <w:rsid w:val="00267D64"/>
    <w:rsid w:val="00290606"/>
    <w:rsid w:val="00291466"/>
    <w:rsid w:val="00293C87"/>
    <w:rsid w:val="002978C2"/>
    <w:rsid w:val="002A2AF5"/>
    <w:rsid w:val="002A3AC1"/>
    <w:rsid w:val="002A601D"/>
    <w:rsid w:val="002A6854"/>
    <w:rsid w:val="002B2551"/>
    <w:rsid w:val="002B6E1A"/>
    <w:rsid w:val="002C76A4"/>
    <w:rsid w:val="002D660B"/>
    <w:rsid w:val="002F7DB3"/>
    <w:rsid w:val="003028B8"/>
    <w:rsid w:val="0030621D"/>
    <w:rsid w:val="00306541"/>
    <w:rsid w:val="00311BDF"/>
    <w:rsid w:val="00322896"/>
    <w:rsid w:val="00345DDB"/>
    <w:rsid w:val="00370230"/>
    <w:rsid w:val="00371BCE"/>
    <w:rsid w:val="0038339A"/>
    <w:rsid w:val="00390304"/>
    <w:rsid w:val="003976F2"/>
    <w:rsid w:val="003A1634"/>
    <w:rsid w:val="003A57FB"/>
    <w:rsid w:val="003B533D"/>
    <w:rsid w:val="003C56CF"/>
    <w:rsid w:val="003D11DE"/>
    <w:rsid w:val="003E3838"/>
    <w:rsid w:val="003F4964"/>
    <w:rsid w:val="004013EA"/>
    <w:rsid w:val="00411F19"/>
    <w:rsid w:val="00412BDC"/>
    <w:rsid w:val="0043359D"/>
    <w:rsid w:val="00434BF0"/>
    <w:rsid w:val="00437A4E"/>
    <w:rsid w:val="00445E2A"/>
    <w:rsid w:val="00484FB9"/>
    <w:rsid w:val="00486864"/>
    <w:rsid w:val="00491868"/>
    <w:rsid w:val="004A1E92"/>
    <w:rsid w:val="004B3B36"/>
    <w:rsid w:val="004C181E"/>
    <w:rsid w:val="004D54FB"/>
    <w:rsid w:val="004E36FF"/>
    <w:rsid w:val="004E4297"/>
    <w:rsid w:val="004F0042"/>
    <w:rsid w:val="004F0E31"/>
    <w:rsid w:val="004F7FBC"/>
    <w:rsid w:val="00501B3C"/>
    <w:rsid w:val="0053506E"/>
    <w:rsid w:val="0054298D"/>
    <w:rsid w:val="00544547"/>
    <w:rsid w:val="00572402"/>
    <w:rsid w:val="00577507"/>
    <w:rsid w:val="00580B80"/>
    <w:rsid w:val="005861F6"/>
    <w:rsid w:val="005A1839"/>
    <w:rsid w:val="005A1A63"/>
    <w:rsid w:val="005A1FE4"/>
    <w:rsid w:val="005A23B4"/>
    <w:rsid w:val="005B1083"/>
    <w:rsid w:val="005B2658"/>
    <w:rsid w:val="005C0D6F"/>
    <w:rsid w:val="005C406D"/>
    <w:rsid w:val="005C4F02"/>
    <w:rsid w:val="005D7FE1"/>
    <w:rsid w:val="005E1B46"/>
    <w:rsid w:val="005E3AAB"/>
    <w:rsid w:val="005E5D59"/>
    <w:rsid w:val="005F0097"/>
    <w:rsid w:val="005F23CB"/>
    <w:rsid w:val="006033F9"/>
    <w:rsid w:val="006227A5"/>
    <w:rsid w:val="006470E4"/>
    <w:rsid w:val="00651A7F"/>
    <w:rsid w:val="00663DFF"/>
    <w:rsid w:val="00670E9B"/>
    <w:rsid w:val="00673430"/>
    <w:rsid w:val="0069352D"/>
    <w:rsid w:val="006A02B6"/>
    <w:rsid w:val="006A11D4"/>
    <w:rsid w:val="006A6C13"/>
    <w:rsid w:val="006B173D"/>
    <w:rsid w:val="006B2D04"/>
    <w:rsid w:val="006B59BE"/>
    <w:rsid w:val="006F16D8"/>
    <w:rsid w:val="006F6529"/>
    <w:rsid w:val="006F72E4"/>
    <w:rsid w:val="00725FE6"/>
    <w:rsid w:val="00731B43"/>
    <w:rsid w:val="00735C2F"/>
    <w:rsid w:val="00744E8E"/>
    <w:rsid w:val="007474B7"/>
    <w:rsid w:val="007500B0"/>
    <w:rsid w:val="00750757"/>
    <w:rsid w:val="0076304A"/>
    <w:rsid w:val="00766668"/>
    <w:rsid w:val="0077057B"/>
    <w:rsid w:val="00785627"/>
    <w:rsid w:val="00786D16"/>
    <w:rsid w:val="007B0F25"/>
    <w:rsid w:val="007B41A4"/>
    <w:rsid w:val="007D5269"/>
    <w:rsid w:val="007E73C3"/>
    <w:rsid w:val="00821ECD"/>
    <w:rsid w:val="00824673"/>
    <w:rsid w:val="00827C6B"/>
    <w:rsid w:val="00832765"/>
    <w:rsid w:val="00841B45"/>
    <w:rsid w:val="00842D0F"/>
    <w:rsid w:val="00846C63"/>
    <w:rsid w:val="00850550"/>
    <w:rsid w:val="00852EF8"/>
    <w:rsid w:val="00875005"/>
    <w:rsid w:val="00876524"/>
    <w:rsid w:val="008801B4"/>
    <w:rsid w:val="008819E7"/>
    <w:rsid w:val="0088251D"/>
    <w:rsid w:val="008961CE"/>
    <w:rsid w:val="008A1452"/>
    <w:rsid w:val="008A59B0"/>
    <w:rsid w:val="008B0B50"/>
    <w:rsid w:val="008C7643"/>
    <w:rsid w:val="008D2834"/>
    <w:rsid w:val="008D4190"/>
    <w:rsid w:val="008E41F4"/>
    <w:rsid w:val="0090039A"/>
    <w:rsid w:val="00907E44"/>
    <w:rsid w:val="009330BB"/>
    <w:rsid w:val="00936C05"/>
    <w:rsid w:val="009517B5"/>
    <w:rsid w:val="00985D0A"/>
    <w:rsid w:val="009A7456"/>
    <w:rsid w:val="009B0640"/>
    <w:rsid w:val="009B2E78"/>
    <w:rsid w:val="009C405A"/>
    <w:rsid w:val="009E0ECD"/>
    <w:rsid w:val="009E6435"/>
    <w:rsid w:val="009F074B"/>
    <w:rsid w:val="009F4FAC"/>
    <w:rsid w:val="00A14D38"/>
    <w:rsid w:val="00A34CC2"/>
    <w:rsid w:val="00A42CC2"/>
    <w:rsid w:val="00A50D6F"/>
    <w:rsid w:val="00A63180"/>
    <w:rsid w:val="00A71253"/>
    <w:rsid w:val="00A775DA"/>
    <w:rsid w:val="00A90570"/>
    <w:rsid w:val="00A92FE4"/>
    <w:rsid w:val="00A9631C"/>
    <w:rsid w:val="00AA7DA0"/>
    <w:rsid w:val="00AC5220"/>
    <w:rsid w:val="00AE2393"/>
    <w:rsid w:val="00AF1CCF"/>
    <w:rsid w:val="00B01408"/>
    <w:rsid w:val="00B06D0D"/>
    <w:rsid w:val="00B35310"/>
    <w:rsid w:val="00B4357D"/>
    <w:rsid w:val="00B5211C"/>
    <w:rsid w:val="00B548FD"/>
    <w:rsid w:val="00B63928"/>
    <w:rsid w:val="00B667F3"/>
    <w:rsid w:val="00B8553D"/>
    <w:rsid w:val="00B87165"/>
    <w:rsid w:val="00B94AD0"/>
    <w:rsid w:val="00BB068E"/>
    <w:rsid w:val="00BB444E"/>
    <w:rsid w:val="00BC6AD2"/>
    <w:rsid w:val="00BD5B51"/>
    <w:rsid w:val="00BE3431"/>
    <w:rsid w:val="00BF47D2"/>
    <w:rsid w:val="00C14308"/>
    <w:rsid w:val="00C21906"/>
    <w:rsid w:val="00C23145"/>
    <w:rsid w:val="00C355D9"/>
    <w:rsid w:val="00C40733"/>
    <w:rsid w:val="00C54CC4"/>
    <w:rsid w:val="00C569C1"/>
    <w:rsid w:val="00C6342B"/>
    <w:rsid w:val="00C67602"/>
    <w:rsid w:val="00C83F07"/>
    <w:rsid w:val="00C877F9"/>
    <w:rsid w:val="00C92268"/>
    <w:rsid w:val="00C9330E"/>
    <w:rsid w:val="00CB7E7A"/>
    <w:rsid w:val="00CD588E"/>
    <w:rsid w:val="00CE6CFE"/>
    <w:rsid w:val="00D13CBD"/>
    <w:rsid w:val="00D21807"/>
    <w:rsid w:val="00D63970"/>
    <w:rsid w:val="00D64868"/>
    <w:rsid w:val="00D6571C"/>
    <w:rsid w:val="00D83875"/>
    <w:rsid w:val="00D962CE"/>
    <w:rsid w:val="00DB3D66"/>
    <w:rsid w:val="00DC1438"/>
    <w:rsid w:val="00DC44C2"/>
    <w:rsid w:val="00DD0D16"/>
    <w:rsid w:val="00DF0087"/>
    <w:rsid w:val="00E03567"/>
    <w:rsid w:val="00E12093"/>
    <w:rsid w:val="00E2339C"/>
    <w:rsid w:val="00E26B20"/>
    <w:rsid w:val="00E31987"/>
    <w:rsid w:val="00E47211"/>
    <w:rsid w:val="00E511D8"/>
    <w:rsid w:val="00EA499B"/>
    <w:rsid w:val="00EE2F80"/>
    <w:rsid w:val="00EF1055"/>
    <w:rsid w:val="00EF41A6"/>
    <w:rsid w:val="00EF4D0D"/>
    <w:rsid w:val="00F07461"/>
    <w:rsid w:val="00F109B8"/>
    <w:rsid w:val="00F1491A"/>
    <w:rsid w:val="00F14FE9"/>
    <w:rsid w:val="00F221B5"/>
    <w:rsid w:val="00F3485B"/>
    <w:rsid w:val="00F372F3"/>
    <w:rsid w:val="00F556F3"/>
    <w:rsid w:val="00F62778"/>
    <w:rsid w:val="00F6432D"/>
    <w:rsid w:val="00F64C1C"/>
    <w:rsid w:val="00F707A0"/>
    <w:rsid w:val="00F74435"/>
    <w:rsid w:val="00F85AEE"/>
    <w:rsid w:val="00F91079"/>
    <w:rsid w:val="00FA1CE5"/>
    <w:rsid w:val="00FF1E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432"/>
  <w15:chartTrackingRefBased/>
  <w15:docId w15:val="{F4282417-3A97-40DC-A4E0-3FFD8FB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6B173D"/>
    <w:pPr>
      <w:spacing w:before="120" w:after="240"/>
      <w:jc w:val="both"/>
    </w:pPr>
    <w:rPr>
      <w:rFonts w:eastAsiaTheme="minorEastAs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Listaszerű bekezdés11,Listaszerﬠbekezd1,Listaszerﬠbekezd11,Listaszerű bekezdés1,Listaszerű bekezdés2,T Nem számozott lista,List Paragraph à moi,Számozott lista 1,Eszeri felsorolás"/>
    <w:basedOn w:val="Norml"/>
    <w:link w:val="ListaszerbekezdsChar"/>
    <w:uiPriority w:val="34"/>
    <w:qFormat/>
    <w:rsid w:val="006B173D"/>
    <w:pPr>
      <w:ind w:left="720"/>
      <w:contextualSpacing/>
    </w:pPr>
  </w:style>
  <w:style w:type="table" w:customStyle="1" w:styleId="TableNormal1">
    <w:name w:val="Table Normal1"/>
    <w:semiHidden/>
    <w:rsid w:val="006B173D"/>
    <w:rPr>
      <w:rFonts w:eastAsiaTheme="minorEastAsia"/>
      <w:lang w:eastAsia="hu-HU"/>
    </w:rPr>
    <w:tblPr>
      <w:tblInd w:w="0" w:type="dxa"/>
      <w:tblCellMar>
        <w:top w:w="0" w:type="dxa"/>
        <w:left w:w="108" w:type="dxa"/>
        <w:bottom w:w="0" w:type="dxa"/>
        <w:right w:w="0" w:type="dxa"/>
      </w:tblCellMar>
    </w:tblPr>
  </w:style>
  <w:style w:type="character" w:styleId="Jegyzethivatkozs">
    <w:name w:val="annotation reference"/>
    <w:basedOn w:val="Bekezdsalapbettpusa"/>
    <w:semiHidden/>
    <w:unhideWhenUsed/>
    <w:rsid w:val="00C92268"/>
    <w:rPr>
      <w:sz w:val="16"/>
      <w:szCs w:val="16"/>
    </w:rPr>
  </w:style>
  <w:style w:type="paragraph" w:styleId="Jegyzetszveg">
    <w:name w:val="annotation text"/>
    <w:basedOn w:val="Norml"/>
    <w:link w:val="JegyzetszvegChar"/>
    <w:unhideWhenUsed/>
    <w:rsid w:val="00C92268"/>
    <w:pPr>
      <w:spacing w:line="240" w:lineRule="auto"/>
    </w:pPr>
    <w:rPr>
      <w:sz w:val="20"/>
      <w:szCs w:val="20"/>
    </w:rPr>
  </w:style>
  <w:style w:type="character" w:customStyle="1" w:styleId="JegyzetszvegChar">
    <w:name w:val="Jegyzetszöveg Char"/>
    <w:basedOn w:val="Bekezdsalapbettpusa"/>
    <w:link w:val="Jegyzetszveg"/>
    <w:rsid w:val="00C92268"/>
    <w:rPr>
      <w:rFonts w:eastAsiaTheme="minorEastAsia"/>
      <w:sz w:val="20"/>
      <w:szCs w:val="20"/>
      <w:lang w:val="en-US"/>
    </w:rPr>
  </w:style>
  <w:style w:type="paragraph" w:styleId="Buborkszveg">
    <w:name w:val="Balloon Text"/>
    <w:basedOn w:val="Norml"/>
    <w:link w:val="BuborkszvegChar"/>
    <w:uiPriority w:val="99"/>
    <w:semiHidden/>
    <w:unhideWhenUsed/>
    <w:rsid w:val="00C92268"/>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92268"/>
    <w:rPr>
      <w:rFonts w:ascii="Segoe UI" w:eastAsiaTheme="minorEastAsia" w:hAnsi="Segoe UI" w:cs="Segoe UI"/>
      <w:sz w:val="18"/>
      <w:szCs w:val="18"/>
      <w:lang w:val="en-US"/>
    </w:rPr>
  </w:style>
  <w:style w:type="table" w:styleId="Rcsostblzat">
    <w:name w:val="Table Grid"/>
    <w:basedOn w:val="Normltblzat"/>
    <w:uiPriority w:val="39"/>
    <w:rsid w:val="00B9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87165"/>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B87165"/>
    <w:rPr>
      <w:rFonts w:eastAsiaTheme="minorEastAsia"/>
      <w:sz w:val="20"/>
      <w:szCs w:val="20"/>
      <w:lang w:val="en-US"/>
    </w:rPr>
  </w:style>
  <w:style w:type="character" w:styleId="Lbjegyzet-hivatkozs">
    <w:name w:val="footnote reference"/>
    <w:basedOn w:val="Bekezdsalapbettpusa"/>
    <w:uiPriority w:val="99"/>
    <w:semiHidden/>
    <w:unhideWhenUsed/>
    <w:rsid w:val="00B87165"/>
    <w:rPr>
      <w:vertAlign w:val="superscript"/>
    </w:rPr>
  </w:style>
  <w:style w:type="paragraph" w:styleId="Megjegyzstrgya">
    <w:name w:val="annotation subject"/>
    <w:basedOn w:val="Jegyzetszveg"/>
    <w:next w:val="Jegyzetszveg"/>
    <w:link w:val="MegjegyzstrgyaChar"/>
    <w:uiPriority w:val="99"/>
    <w:semiHidden/>
    <w:unhideWhenUsed/>
    <w:rsid w:val="00CD588E"/>
    <w:rPr>
      <w:b/>
      <w:bCs/>
    </w:rPr>
  </w:style>
  <w:style w:type="character" w:customStyle="1" w:styleId="MegjegyzstrgyaChar">
    <w:name w:val="Megjegyzés tárgya Char"/>
    <w:basedOn w:val="JegyzetszvegChar"/>
    <w:link w:val="Megjegyzstrgya"/>
    <w:uiPriority w:val="99"/>
    <w:semiHidden/>
    <w:rsid w:val="00CD588E"/>
    <w:rPr>
      <w:rFonts w:eastAsiaTheme="minorEastAsia"/>
      <w:b/>
      <w:bCs/>
      <w:sz w:val="20"/>
      <w:szCs w:val="20"/>
      <w:lang w:val="en-US"/>
    </w:rPr>
  </w:style>
  <w:style w:type="paragraph" w:styleId="lfej">
    <w:name w:val="header"/>
    <w:basedOn w:val="Norml"/>
    <w:link w:val="lfejChar"/>
    <w:uiPriority w:val="99"/>
    <w:unhideWhenUsed/>
    <w:rsid w:val="004E4297"/>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E4297"/>
    <w:rPr>
      <w:rFonts w:eastAsiaTheme="minorEastAsia"/>
      <w:lang w:val="en-US"/>
    </w:rPr>
  </w:style>
  <w:style w:type="paragraph" w:styleId="llb">
    <w:name w:val="footer"/>
    <w:basedOn w:val="Norml"/>
    <w:link w:val="llbChar"/>
    <w:uiPriority w:val="99"/>
    <w:unhideWhenUsed/>
    <w:rsid w:val="004E4297"/>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E4297"/>
    <w:rPr>
      <w:rFonts w:eastAsiaTheme="minorEastAsia"/>
      <w:lang w:val="en-US"/>
    </w:rPr>
  </w:style>
  <w:style w:type="paragraph" w:styleId="Vltozat">
    <w:name w:val="Revision"/>
    <w:hidden/>
    <w:uiPriority w:val="99"/>
    <w:semiHidden/>
    <w:rsid w:val="001373E6"/>
    <w:pPr>
      <w:spacing w:after="0" w:line="240" w:lineRule="auto"/>
    </w:pPr>
    <w:rPr>
      <w:rFonts w:eastAsiaTheme="minorEastAsia"/>
      <w:lang w:val="en-US"/>
    </w:rPr>
  </w:style>
  <w:style w:type="character" w:styleId="Hiperhivatkozs">
    <w:name w:val="Hyperlink"/>
    <w:basedOn w:val="Bekezdsalapbettpusa"/>
    <w:uiPriority w:val="99"/>
    <w:unhideWhenUsed/>
    <w:rsid w:val="006B2D04"/>
    <w:rPr>
      <w:color w:val="0563C1" w:themeColor="hyperlink"/>
      <w:u w:val="single"/>
    </w:rPr>
  </w:style>
  <w:style w:type="character" w:customStyle="1" w:styleId="Feloldatlanmegemlts1">
    <w:name w:val="Feloldatlan megemlítés1"/>
    <w:basedOn w:val="Bekezdsalapbettpusa"/>
    <w:uiPriority w:val="99"/>
    <w:semiHidden/>
    <w:unhideWhenUsed/>
    <w:rsid w:val="006B2D04"/>
    <w:rPr>
      <w:color w:val="605E5C"/>
      <w:shd w:val="clear" w:color="auto" w:fill="E1DFDD"/>
    </w:rPr>
  </w:style>
  <w:style w:type="character" w:customStyle="1" w:styleId="Feloldatlanmegemlts2">
    <w:name w:val="Feloldatlan megemlítés2"/>
    <w:basedOn w:val="Bekezdsalapbettpusa"/>
    <w:uiPriority w:val="99"/>
    <w:semiHidden/>
    <w:unhideWhenUsed/>
    <w:rsid w:val="009B2E78"/>
    <w:rPr>
      <w:color w:val="605E5C"/>
      <w:shd w:val="clear" w:color="auto" w:fill="E1DFDD"/>
    </w:rPr>
  </w:style>
  <w:style w:type="character" w:customStyle="1" w:styleId="ListaszerbekezdsChar">
    <w:name w:val="Listaszerű bekezdés Char"/>
    <w:aliases w:val="Welt L Char,Színes lista – 1. jelölőszín1 Char,lista_2 Char,Listaszerű bekezdés11 Char,Listaszerﬠbekezd1 Char,Listaszerﬠbekezd11 Char,Listaszerű bekezdés1 Char,Listaszerű bekezdés2 Char,T Nem számozott lista Char"/>
    <w:link w:val="Listaszerbekezds"/>
    <w:uiPriority w:val="34"/>
    <w:qFormat/>
    <w:locked/>
    <w:rsid w:val="005A1839"/>
    <w:rPr>
      <w:rFonts w:eastAsiaTheme="minorEastAsia"/>
      <w:lang w:val="en-US"/>
    </w:rPr>
  </w:style>
  <w:style w:type="character" w:styleId="Feloldatlanmegemlts">
    <w:name w:val="Unresolved Mention"/>
    <w:basedOn w:val="Bekezdsalapbettpusa"/>
    <w:uiPriority w:val="99"/>
    <w:semiHidden/>
    <w:unhideWhenUsed/>
    <w:rsid w:val="00BD5B51"/>
    <w:rPr>
      <w:color w:val="605E5C"/>
      <w:shd w:val="clear" w:color="auto" w:fill="E1DFDD"/>
    </w:rPr>
  </w:style>
  <w:style w:type="paragraph" w:styleId="NormlWeb">
    <w:name w:val="Normal (Web)"/>
    <w:basedOn w:val="Norml"/>
    <w:uiPriority w:val="99"/>
    <w:semiHidden/>
    <w:unhideWhenUsed/>
    <w:rsid w:val="00A50D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768">
      <w:bodyDiv w:val="1"/>
      <w:marLeft w:val="0"/>
      <w:marRight w:val="0"/>
      <w:marTop w:val="0"/>
      <w:marBottom w:val="0"/>
      <w:divBdr>
        <w:top w:val="none" w:sz="0" w:space="0" w:color="auto"/>
        <w:left w:val="none" w:sz="0" w:space="0" w:color="auto"/>
        <w:bottom w:val="none" w:sz="0" w:space="0" w:color="auto"/>
        <w:right w:val="none" w:sz="0" w:space="0" w:color="auto"/>
      </w:divBdr>
    </w:div>
    <w:div w:id="572085678">
      <w:bodyDiv w:val="1"/>
      <w:marLeft w:val="0"/>
      <w:marRight w:val="0"/>
      <w:marTop w:val="0"/>
      <w:marBottom w:val="0"/>
      <w:divBdr>
        <w:top w:val="none" w:sz="0" w:space="0" w:color="auto"/>
        <w:left w:val="none" w:sz="0" w:space="0" w:color="auto"/>
        <w:bottom w:val="none" w:sz="0" w:space="0" w:color="auto"/>
        <w:right w:val="none" w:sz="0" w:space="0" w:color="auto"/>
      </w:divBdr>
    </w:div>
    <w:div w:id="1826121521">
      <w:bodyDiv w:val="1"/>
      <w:marLeft w:val="0"/>
      <w:marRight w:val="0"/>
      <w:marTop w:val="0"/>
      <w:marBottom w:val="0"/>
      <w:divBdr>
        <w:top w:val="none" w:sz="0" w:space="0" w:color="auto"/>
        <w:left w:val="none" w:sz="0" w:space="0" w:color="auto"/>
        <w:bottom w:val="none" w:sz="0" w:space="0" w:color="auto"/>
        <w:right w:val="none" w:sz="0" w:space="0" w:color="auto"/>
      </w:divBdr>
    </w:div>
    <w:div w:id="18408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1233-3BE4-4BF0-BCE9-18DC856C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1372</Words>
  <Characters>9471</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NISZ</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Fehér-Mártonffy Sarolt Luca</dc:creator>
  <cp:keywords/>
  <dc:description/>
  <cp:lastModifiedBy>Sztaniszláv Zsuzsanna</cp:lastModifiedBy>
  <cp:revision>2</cp:revision>
  <dcterms:created xsi:type="dcterms:W3CDTF">2026-03-19T16:03:00Z</dcterms:created>
  <dcterms:modified xsi:type="dcterms:W3CDTF">2026-03-19T16:03:00Z</dcterms:modified>
</cp:coreProperties>
</file>